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72959" w14:textId="77777777" w:rsidR="00832D52" w:rsidRPr="008F4D3E" w:rsidRDefault="00832D52" w:rsidP="00832D52">
      <w:pPr>
        <w:pStyle w:val="NoSpacing"/>
        <w:jc w:val="center"/>
      </w:pPr>
      <w:bookmarkStart w:id="0" w:name="_Hlk90305721"/>
      <w:r w:rsidRPr="008F4D3E">
        <w:rPr>
          <w:rFonts w:ascii="Arial" w:hAnsi="Arial" w:cs="Arial"/>
          <w:sz w:val="28"/>
          <w:szCs w:val="28"/>
        </w:rPr>
        <w:t>State Bank of India, Male’, Republic of Maldives</w:t>
      </w:r>
    </w:p>
    <w:p w14:paraId="03FA3804" w14:textId="77777777" w:rsidR="00832D52" w:rsidRPr="008F4D3E" w:rsidRDefault="00832D52" w:rsidP="00832D52">
      <w:pPr>
        <w:tabs>
          <w:tab w:val="left" w:pos="3208"/>
        </w:tabs>
      </w:pPr>
      <w:r w:rsidRPr="008F4D3E">
        <w:rPr>
          <w:noProof/>
        </w:rPr>
        <mc:AlternateContent>
          <mc:Choice Requires="wps">
            <w:drawing>
              <wp:anchor distT="0" distB="0" distL="114300" distR="114300" simplePos="0" relativeHeight="251662336" behindDoc="0" locked="0" layoutInCell="1" allowOverlap="1" wp14:anchorId="3143AE85" wp14:editId="0C8AFF95">
                <wp:simplePos x="0" y="0"/>
                <wp:positionH relativeFrom="column">
                  <wp:posOffset>2139950</wp:posOffset>
                </wp:positionH>
                <wp:positionV relativeFrom="paragraph">
                  <wp:posOffset>33655</wp:posOffset>
                </wp:positionV>
                <wp:extent cx="1565910" cy="325755"/>
                <wp:effectExtent l="25400" t="24765" r="37465" b="495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910" cy="32575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162D8940" w14:textId="77777777" w:rsidR="00832D52" w:rsidRPr="003C0903" w:rsidRDefault="00832D52" w:rsidP="00832D52">
                            <w:pPr>
                              <w:rPr>
                                <w:rFonts w:ascii="Arial" w:hAnsi="Arial" w:cs="Arial"/>
                                <w:b/>
                                <w:bCs/>
                                <w:color w:val="FFFFFF" w:themeColor="background1"/>
                                <w:sz w:val="24"/>
                                <w:szCs w:val="24"/>
                              </w:rPr>
                            </w:pPr>
                            <w:r w:rsidRPr="003C0903">
                              <w:rPr>
                                <w:rFonts w:ascii="Arial" w:hAnsi="Arial" w:cs="Arial"/>
                                <w:color w:val="FFFFFF" w:themeColor="background1"/>
                                <w:sz w:val="24"/>
                                <w:szCs w:val="24"/>
                              </w:rPr>
                              <w:t xml:space="preserve">   </w:t>
                            </w:r>
                            <w:r w:rsidRPr="003C0903">
                              <w:rPr>
                                <w:rFonts w:ascii="Arial" w:hAnsi="Arial" w:cs="Arial"/>
                                <w:b/>
                                <w:bCs/>
                                <w:color w:val="FFFFFF" w:themeColor="background1"/>
                                <w:sz w:val="24"/>
                                <w:szCs w:val="24"/>
                              </w:rPr>
                              <w:t>SALE NOTICE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3AE85" id="Rectangle 2" o:spid="_x0000_s1026" style="position:absolute;margin-left:168.5pt;margin-top:2.65pt;width:123.3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" fillcolor="black [3200]" strokecolor="#f2f2f2 [3041]" strokeweight="3pt">
                <v:shadow on="t" color="#7f7f7f [1601]" opacity=".5" offset="1pt"/>
                <v:textbox>
                  <w:txbxContent>
                    <w:p w14:paraId="162D8940" w14:textId="77777777" w:rsidR="00832D52" w:rsidRPr="003C0903" w:rsidRDefault="00832D52" w:rsidP="00832D52">
                      <w:pPr>
                        <w:rPr>
                          <w:rFonts w:ascii="Arial" w:hAnsi="Arial" w:cs="Arial"/>
                          <w:b/>
                          <w:bCs/>
                          <w:color w:val="FFFFFF" w:themeColor="background1"/>
                          <w:sz w:val="24"/>
                          <w:szCs w:val="24"/>
                        </w:rPr>
                      </w:pPr>
                      <w:r w:rsidRPr="003C0903">
                        <w:rPr>
                          <w:rFonts w:ascii="Arial" w:hAnsi="Arial" w:cs="Arial"/>
                          <w:color w:val="FFFFFF" w:themeColor="background1"/>
                          <w:sz w:val="24"/>
                          <w:szCs w:val="24"/>
                        </w:rPr>
                        <w:t xml:space="preserve">   </w:t>
                      </w:r>
                      <w:r w:rsidRPr="003C0903">
                        <w:rPr>
                          <w:rFonts w:ascii="Arial" w:hAnsi="Arial" w:cs="Arial"/>
                          <w:b/>
                          <w:bCs/>
                          <w:color w:val="FFFFFF" w:themeColor="background1"/>
                          <w:sz w:val="24"/>
                          <w:szCs w:val="24"/>
                        </w:rPr>
                        <w:t>SALE NOTICE</w:t>
                      </w:r>
                    </w:p>
                  </w:txbxContent>
                </v:textbox>
              </v:rect>
            </w:pict>
          </mc:Fallback>
        </mc:AlternateContent>
      </w:r>
      <w:r w:rsidRPr="008F4D3E">
        <w:tab/>
      </w:r>
    </w:p>
    <w:bookmarkEnd w:id="0"/>
    <w:p w14:paraId="4932E405" w14:textId="38296E49" w:rsidR="002E6AD0" w:rsidRDefault="002E6AD0" w:rsidP="00CB05B0">
      <w:pPr>
        <w:spacing w:after="0" w:line="240" w:lineRule="auto"/>
        <w:jc w:val="both"/>
        <w:rPr>
          <w:color w:val="000000" w:themeColor="text1"/>
        </w:rPr>
      </w:pPr>
    </w:p>
    <w:p w14:paraId="2878BCEA" w14:textId="1CBD951A" w:rsidR="00F43325" w:rsidRDefault="00F43325" w:rsidP="00F43325">
      <w:pPr>
        <w:spacing w:after="0" w:line="240" w:lineRule="auto"/>
        <w:jc w:val="center"/>
        <w:rPr>
          <w:b/>
          <w:bCs/>
          <w:color w:val="000000" w:themeColor="text1"/>
          <w:u w:val="single"/>
        </w:rPr>
      </w:pPr>
      <w:r w:rsidRPr="0049416A">
        <w:rPr>
          <w:b/>
          <w:bCs/>
          <w:color w:val="000000" w:themeColor="text1"/>
          <w:u w:val="single"/>
          <w:shd w:val="clear" w:color="auto" w:fill="D0CECE" w:themeFill="background2" w:themeFillShade="E6"/>
        </w:rPr>
        <w:t>Sale of Lease Hold Rights of Dholhiyadhoo Island Resort, Shaviyani Atoll, Republic of Maldives</w:t>
      </w:r>
    </w:p>
    <w:p w14:paraId="300DD439" w14:textId="77777777" w:rsidR="00485A29" w:rsidRPr="00F43325" w:rsidRDefault="00485A29" w:rsidP="00F43325">
      <w:pPr>
        <w:spacing w:after="0" w:line="240" w:lineRule="auto"/>
        <w:jc w:val="center"/>
        <w:rPr>
          <w:b/>
          <w:bCs/>
          <w:color w:val="000000" w:themeColor="text1"/>
          <w:u w:val="single"/>
        </w:rPr>
      </w:pPr>
    </w:p>
    <w:p w14:paraId="1DD9D64D" w14:textId="5AF332A8" w:rsidR="00793CB9" w:rsidRDefault="00485A29" w:rsidP="00CB05B0">
      <w:pPr>
        <w:spacing w:after="0" w:line="240" w:lineRule="auto"/>
        <w:jc w:val="both"/>
        <w:rPr>
          <w:rFonts w:cstheme="minorHAnsi"/>
        </w:rPr>
      </w:pPr>
      <w:r w:rsidRPr="00870368">
        <w:t xml:space="preserve">State Bank of India, Male’ (SBI Male’) </w:t>
      </w:r>
      <w:r w:rsidR="00F77F91" w:rsidRPr="00870368">
        <w:t xml:space="preserve">had </w:t>
      </w:r>
      <w:r w:rsidRPr="00870368">
        <w:t xml:space="preserve">granted loan facilities to </w:t>
      </w:r>
      <w:r w:rsidR="006D4D58" w:rsidRPr="00870368">
        <w:rPr>
          <w:rFonts w:cstheme="minorHAnsi"/>
        </w:rPr>
        <w:t xml:space="preserve">Dholhiyadhoo Investment Pvt. Ltd. </w:t>
      </w:r>
      <w:r w:rsidR="00F77F91" w:rsidRPr="00870368">
        <w:rPr>
          <w:rFonts w:cstheme="minorHAnsi"/>
        </w:rPr>
        <w:t>and the credit facilities are NPA since 2</w:t>
      </w:r>
      <w:r w:rsidR="00F77F91" w:rsidRPr="00925FA2">
        <w:rPr>
          <w:rFonts w:cstheme="minorHAnsi"/>
        </w:rPr>
        <w:t xml:space="preserve">008. </w:t>
      </w:r>
      <w:r w:rsidR="00F77F91" w:rsidRPr="00870368">
        <w:t>Civil/High</w:t>
      </w:r>
      <w:r w:rsidR="00793CB9" w:rsidRPr="00870368">
        <w:t xml:space="preserve"> </w:t>
      </w:r>
      <w:r w:rsidR="00793CB9" w:rsidRPr="008F4D3E">
        <w:rPr>
          <w:color w:val="000000" w:themeColor="text1"/>
        </w:rPr>
        <w:t xml:space="preserve">Courts of Maldives </w:t>
      </w:r>
      <w:r w:rsidR="00B12A4E" w:rsidRPr="008F4D3E">
        <w:rPr>
          <w:color w:val="000000" w:themeColor="text1"/>
        </w:rPr>
        <w:t>vide</w:t>
      </w:r>
      <w:r w:rsidR="00793CB9" w:rsidRPr="008F4D3E">
        <w:rPr>
          <w:color w:val="000000" w:themeColor="text1"/>
        </w:rPr>
        <w:t xml:space="preserve"> judgments in Case Number: 26/</w:t>
      </w:r>
      <w:proofErr w:type="spellStart"/>
      <w:r w:rsidR="00793CB9" w:rsidRPr="008F4D3E">
        <w:rPr>
          <w:color w:val="000000" w:themeColor="text1"/>
        </w:rPr>
        <w:t>Cv</w:t>
      </w:r>
      <w:proofErr w:type="spellEnd"/>
      <w:r w:rsidR="00793CB9" w:rsidRPr="008F4D3E">
        <w:rPr>
          <w:color w:val="000000" w:themeColor="text1"/>
        </w:rPr>
        <w:t xml:space="preserve">-C/2013 </w:t>
      </w:r>
      <w:r w:rsidR="006D4D58">
        <w:rPr>
          <w:color w:val="000000" w:themeColor="text1"/>
        </w:rPr>
        <w:t>d</w:t>
      </w:r>
      <w:r w:rsidR="00793CB9" w:rsidRPr="008F4D3E">
        <w:rPr>
          <w:color w:val="000000" w:themeColor="text1"/>
        </w:rPr>
        <w:t xml:space="preserve">ated </w:t>
      </w:r>
      <w:r w:rsidR="00E03816" w:rsidRPr="008F4D3E">
        <w:rPr>
          <w:color w:val="000000" w:themeColor="text1"/>
        </w:rPr>
        <w:t>15</w:t>
      </w:r>
      <w:r w:rsidR="00E03816" w:rsidRPr="008F4D3E">
        <w:rPr>
          <w:color w:val="000000" w:themeColor="text1"/>
          <w:vertAlign w:val="superscript"/>
        </w:rPr>
        <w:t>th</w:t>
      </w:r>
      <w:r w:rsidR="00E03816" w:rsidRPr="008F4D3E">
        <w:rPr>
          <w:color w:val="000000" w:themeColor="text1"/>
        </w:rPr>
        <w:t xml:space="preserve"> </w:t>
      </w:r>
      <w:r w:rsidR="00793CB9" w:rsidRPr="008F4D3E">
        <w:rPr>
          <w:color w:val="000000" w:themeColor="text1"/>
        </w:rPr>
        <w:t>March 2015</w:t>
      </w:r>
      <w:r w:rsidR="00A22471">
        <w:rPr>
          <w:color w:val="000000" w:themeColor="text1"/>
        </w:rPr>
        <w:t xml:space="preserve"> and</w:t>
      </w:r>
      <w:r w:rsidR="00793CB9" w:rsidRPr="008F4D3E">
        <w:rPr>
          <w:color w:val="000000" w:themeColor="text1"/>
        </w:rPr>
        <w:t xml:space="preserve"> 2015/HC-A/163 </w:t>
      </w:r>
      <w:r w:rsidR="006D4D58">
        <w:rPr>
          <w:color w:val="000000" w:themeColor="text1"/>
        </w:rPr>
        <w:t>d</w:t>
      </w:r>
      <w:r w:rsidR="00793CB9" w:rsidRPr="008F4D3E">
        <w:rPr>
          <w:color w:val="000000" w:themeColor="text1"/>
        </w:rPr>
        <w:t xml:space="preserve">ated </w:t>
      </w:r>
      <w:r w:rsidR="00E03816" w:rsidRPr="008F4D3E">
        <w:rPr>
          <w:color w:val="000000" w:themeColor="text1"/>
        </w:rPr>
        <w:t>26</w:t>
      </w:r>
      <w:r w:rsidR="00E03816" w:rsidRPr="008F4D3E">
        <w:rPr>
          <w:color w:val="000000" w:themeColor="text1"/>
          <w:vertAlign w:val="superscript"/>
        </w:rPr>
        <w:t>th</w:t>
      </w:r>
      <w:r w:rsidR="00E03816" w:rsidRPr="008F4D3E">
        <w:rPr>
          <w:color w:val="000000" w:themeColor="text1"/>
        </w:rPr>
        <w:t xml:space="preserve"> </w:t>
      </w:r>
      <w:r w:rsidR="00793CB9" w:rsidRPr="008F4D3E">
        <w:rPr>
          <w:color w:val="000000" w:themeColor="text1"/>
        </w:rPr>
        <w:t>May 2015, ha</w:t>
      </w:r>
      <w:r w:rsidR="00725E50">
        <w:rPr>
          <w:color w:val="000000" w:themeColor="text1"/>
        </w:rPr>
        <w:t>ve</w:t>
      </w:r>
      <w:r w:rsidR="00793CB9" w:rsidRPr="008F4D3E">
        <w:rPr>
          <w:color w:val="000000" w:themeColor="text1"/>
        </w:rPr>
        <w:t xml:space="preserve"> given</w:t>
      </w:r>
      <w:r w:rsidR="00D036CB" w:rsidRPr="008F4D3E">
        <w:rPr>
          <w:color w:val="000000" w:themeColor="text1"/>
        </w:rPr>
        <w:t xml:space="preserve"> </w:t>
      </w:r>
      <w:r w:rsidR="00F77F91">
        <w:rPr>
          <w:color w:val="000000" w:themeColor="text1"/>
        </w:rPr>
        <w:t xml:space="preserve">right to </w:t>
      </w:r>
      <w:r w:rsidR="00793CB9" w:rsidRPr="008F4D3E">
        <w:rPr>
          <w:color w:val="000000" w:themeColor="text1"/>
        </w:rPr>
        <w:t>State Bank of India to sell</w:t>
      </w:r>
      <w:r w:rsidR="00B12A4E" w:rsidRPr="008F4D3E">
        <w:rPr>
          <w:color w:val="000000" w:themeColor="text1"/>
        </w:rPr>
        <w:t xml:space="preserve"> </w:t>
      </w:r>
      <w:r w:rsidR="00B12A4E" w:rsidRPr="008F4D3E">
        <w:rPr>
          <w:rFonts w:cstheme="minorHAnsi"/>
        </w:rPr>
        <w:t xml:space="preserve">the leasehold rights of </w:t>
      </w:r>
      <w:r w:rsidR="005C6888">
        <w:rPr>
          <w:rFonts w:cstheme="minorHAnsi"/>
        </w:rPr>
        <w:t xml:space="preserve">island </w:t>
      </w:r>
      <w:r w:rsidR="00B12A4E" w:rsidRPr="008F4D3E">
        <w:rPr>
          <w:rFonts w:cstheme="minorHAnsi"/>
        </w:rPr>
        <w:t>located at below mentioned address to recover the dues</w:t>
      </w:r>
      <w:r w:rsidR="006D4D58">
        <w:rPr>
          <w:rFonts w:cstheme="minorHAnsi"/>
        </w:rPr>
        <w:t xml:space="preserve">: </w:t>
      </w:r>
    </w:p>
    <w:p w14:paraId="276C9621" w14:textId="77777777" w:rsidR="006D4D58" w:rsidRPr="008F4D3E" w:rsidRDefault="006D4D58" w:rsidP="00CB05B0">
      <w:pPr>
        <w:spacing w:after="0" w:line="240" w:lineRule="auto"/>
        <w:jc w:val="both"/>
        <w:rPr>
          <w:color w:val="000000" w:themeColor="text1"/>
        </w:rPr>
      </w:pPr>
    </w:p>
    <w:tbl>
      <w:tblPr>
        <w:tblStyle w:val="TableGrid"/>
        <w:tblW w:w="5000" w:type="pct"/>
        <w:tblInd w:w="-5" w:type="dxa"/>
        <w:tblLook w:val="04A0" w:firstRow="1" w:lastRow="0" w:firstColumn="1" w:lastColumn="0" w:noHBand="0" w:noVBand="1"/>
      </w:tblPr>
      <w:tblGrid>
        <w:gridCol w:w="809"/>
        <w:gridCol w:w="3143"/>
        <w:gridCol w:w="3411"/>
        <w:gridCol w:w="1967"/>
      </w:tblGrid>
      <w:tr w:rsidR="0049416A" w:rsidRPr="008F4D3E" w14:paraId="0DE5E003" w14:textId="77777777" w:rsidTr="0049416A">
        <w:trPr>
          <w:trHeight w:val="144"/>
        </w:trPr>
        <w:tc>
          <w:tcPr>
            <w:tcW w:w="433" w:type="pct"/>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1F7A2436" w14:textId="77777777" w:rsidR="006D4D58" w:rsidRPr="0049416A" w:rsidRDefault="006D4D58" w:rsidP="00920C13">
            <w:pPr>
              <w:spacing w:after="0"/>
              <w:jc w:val="both"/>
              <w:rPr>
                <w:b/>
                <w:bCs/>
                <w:color w:val="000000" w:themeColor="text1"/>
              </w:rPr>
            </w:pPr>
            <w:r w:rsidRPr="0049416A">
              <w:rPr>
                <w:b/>
                <w:bCs/>
                <w:color w:val="000000" w:themeColor="text1"/>
              </w:rPr>
              <w:t>S. No.</w:t>
            </w:r>
          </w:p>
        </w:tc>
        <w:tc>
          <w:tcPr>
            <w:tcW w:w="1684" w:type="pct"/>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2BCBE850" w14:textId="0BC83873" w:rsidR="006D4D58" w:rsidRPr="0049416A" w:rsidRDefault="006D4D58" w:rsidP="00920C13">
            <w:pPr>
              <w:spacing w:after="0"/>
              <w:jc w:val="both"/>
              <w:rPr>
                <w:b/>
                <w:bCs/>
                <w:color w:val="000000" w:themeColor="text1"/>
              </w:rPr>
            </w:pPr>
            <w:r w:rsidRPr="0049416A">
              <w:rPr>
                <w:b/>
                <w:bCs/>
                <w:color w:val="000000" w:themeColor="text1"/>
              </w:rPr>
              <w:t>Name of the borrower</w:t>
            </w:r>
          </w:p>
        </w:tc>
        <w:tc>
          <w:tcPr>
            <w:tcW w:w="1828" w:type="pct"/>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489BFD7C" w14:textId="77777777" w:rsidR="006D4D58" w:rsidRPr="0049416A" w:rsidRDefault="006D4D58" w:rsidP="00920C13">
            <w:pPr>
              <w:spacing w:after="0"/>
              <w:jc w:val="both"/>
              <w:rPr>
                <w:b/>
                <w:bCs/>
                <w:color w:val="000000" w:themeColor="text1"/>
              </w:rPr>
            </w:pPr>
            <w:r w:rsidRPr="0049416A">
              <w:rPr>
                <w:b/>
                <w:bCs/>
                <w:color w:val="000000" w:themeColor="text1"/>
              </w:rPr>
              <w:t xml:space="preserve">Description of Immovable property  </w:t>
            </w:r>
          </w:p>
        </w:tc>
        <w:tc>
          <w:tcPr>
            <w:tcW w:w="1054" w:type="pct"/>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23584F45" w14:textId="77777777" w:rsidR="006D4D58" w:rsidRPr="0049416A" w:rsidRDefault="006D4D58" w:rsidP="00920C13">
            <w:pPr>
              <w:spacing w:after="0"/>
              <w:jc w:val="both"/>
              <w:rPr>
                <w:b/>
                <w:bCs/>
                <w:color w:val="000000" w:themeColor="text1"/>
              </w:rPr>
            </w:pPr>
            <w:r w:rsidRPr="0049416A">
              <w:rPr>
                <w:b/>
                <w:bCs/>
                <w:color w:val="000000" w:themeColor="text1"/>
              </w:rPr>
              <w:t xml:space="preserve">    Reserve price</w:t>
            </w:r>
          </w:p>
        </w:tc>
      </w:tr>
      <w:tr w:rsidR="006D4D58" w:rsidRPr="008F4D3E" w14:paraId="4BF1576F" w14:textId="77777777" w:rsidTr="006D4D58">
        <w:trPr>
          <w:trHeight w:val="1538"/>
        </w:trPr>
        <w:tc>
          <w:tcPr>
            <w:tcW w:w="433" w:type="pct"/>
            <w:tcBorders>
              <w:top w:val="single" w:sz="12" w:space="0" w:color="auto"/>
              <w:left w:val="single" w:sz="12" w:space="0" w:color="auto"/>
              <w:bottom w:val="single" w:sz="12" w:space="0" w:color="auto"/>
              <w:right w:val="single" w:sz="12" w:space="0" w:color="auto"/>
            </w:tcBorders>
          </w:tcPr>
          <w:p w14:paraId="46CF93AE" w14:textId="47A9044F" w:rsidR="006D4D58" w:rsidRPr="008F4D3E" w:rsidRDefault="006D4D58" w:rsidP="00920C13">
            <w:pPr>
              <w:jc w:val="both"/>
              <w:rPr>
                <w:color w:val="000000" w:themeColor="text1"/>
              </w:rPr>
            </w:pPr>
            <w:r w:rsidRPr="008F4D3E">
              <w:rPr>
                <w:color w:val="000000" w:themeColor="text1"/>
              </w:rPr>
              <w:t>1</w:t>
            </w:r>
            <w:r w:rsidR="0070490E">
              <w:rPr>
                <w:color w:val="000000" w:themeColor="text1"/>
              </w:rPr>
              <w:t>.</w:t>
            </w:r>
          </w:p>
        </w:tc>
        <w:tc>
          <w:tcPr>
            <w:tcW w:w="1684" w:type="pct"/>
            <w:tcBorders>
              <w:top w:val="single" w:sz="12" w:space="0" w:color="auto"/>
              <w:left w:val="single" w:sz="12" w:space="0" w:color="auto"/>
              <w:bottom w:val="single" w:sz="12" w:space="0" w:color="auto"/>
              <w:right w:val="single" w:sz="12" w:space="0" w:color="auto"/>
            </w:tcBorders>
          </w:tcPr>
          <w:p w14:paraId="246143B8" w14:textId="77777777" w:rsidR="006D4D58" w:rsidRPr="008F4D3E" w:rsidRDefault="006D4D58" w:rsidP="00920C13">
            <w:pPr>
              <w:spacing w:after="0" w:line="240" w:lineRule="auto"/>
              <w:jc w:val="both"/>
              <w:rPr>
                <w:rFonts w:cstheme="minorHAnsi"/>
                <w:color w:val="000000" w:themeColor="text1"/>
              </w:rPr>
            </w:pPr>
            <w:r w:rsidRPr="008F4D3E">
              <w:rPr>
                <w:rFonts w:cstheme="minorHAnsi"/>
                <w:color w:val="000000" w:themeColor="text1"/>
              </w:rPr>
              <w:t>Dholhiyadhoo Investment Pvt. Ltd. (C-694/2005).</w:t>
            </w:r>
          </w:p>
          <w:p w14:paraId="426FA496" w14:textId="77777777" w:rsidR="006D4D58" w:rsidRPr="008F4D3E" w:rsidRDefault="006D4D58" w:rsidP="00920C13">
            <w:pPr>
              <w:spacing w:after="0" w:line="240" w:lineRule="auto"/>
              <w:jc w:val="both"/>
              <w:rPr>
                <w:color w:val="000000" w:themeColor="text1"/>
                <w:sz w:val="20"/>
                <w:szCs w:val="20"/>
              </w:rPr>
            </w:pPr>
            <w:r w:rsidRPr="008F4D3E">
              <w:rPr>
                <w:rFonts w:cstheme="minorHAnsi"/>
                <w:b/>
                <w:bCs/>
                <w:color w:val="000000" w:themeColor="text1"/>
              </w:rPr>
              <w:t>Registered address:</w:t>
            </w:r>
            <w:r w:rsidRPr="008F4D3E">
              <w:rPr>
                <w:rFonts w:cstheme="minorHAnsi"/>
                <w:color w:val="000000" w:themeColor="text1"/>
              </w:rPr>
              <w:t xml:space="preserve"> 2</w:t>
            </w:r>
            <w:r w:rsidRPr="008F4D3E">
              <w:rPr>
                <w:rFonts w:cstheme="minorHAnsi"/>
                <w:color w:val="000000" w:themeColor="text1"/>
                <w:vertAlign w:val="superscript"/>
              </w:rPr>
              <w:t>nd</w:t>
            </w:r>
            <w:r w:rsidRPr="008F4D3E">
              <w:rPr>
                <w:rFonts w:cstheme="minorHAnsi"/>
                <w:color w:val="000000" w:themeColor="text1"/>
              </w:rPr>
              <w:t xml:space="preserve"> Floor, G. Neem, Majeedhee Magu, Male’, Republic of Maldives.</w:t>
            </w:r>
          </w:p>
        </w:tc>
        <w:tc>
          <w:tcPr>
            <w:tcW w:w="1828" w:type="pct"/>
            <w:tcBorders>
              <w:top w:val="single" w:sz="12" w:space="0" w:color="auto"/>
              <w:left w:val="single" w:sz="12" w:space="0" w:color="auto"/>
              <w:bottom w:val="single" w:sz="12" w:space="0" w:color="auto"/>
              <w:right w:val="single" w:sz="12" w:space="0" w:color="auto"/>
            </w:tcBorders>
          </w:tcPr>
          <w:p w14:paraId="6CEB9124" w14:textId="77777777" w:rsidR="004C520C" w:rsidRPr="004C520C" w:rsidRDefault="006D4D58" w:rsidP="004C520C">
            <w:pPr>
              <w:pStyle w:val="ListParagraph"/>
              <w:numPr>
                <w:ilvl w:val="0"/>
                <w:numId w:val="8"/>
              </w:numPr>
              <w:spacing w:after="0"/>
              <w:ind w:left="165" w:hanging="270"/>
              <w:jc w:val="both"/>
              <w:rPr>
                <w:rFonts w:cstheme="minorHAnsi"/>
                <w:color w:val="000000" w:themeColor="text1"/>
              </w:rPr>
            </w:pPr>
            <w:r w:rsidRPr="004C520C">
              <w:rPr>
                <w:color w:val="000000" w:themeColor="text1"/>
              </w:rPr>
              <w:t>Leasehold rights of Dholhiyadhoo Island Resort, Shaviyani Atoll, Republic of Maldives.</w:t>
            </w:r>
          </w:p>
          <w:p w14:paraId="091BE64A" w14:textId="77777777" w:rsidR="006B5B44" w:rsidRPr="006B5B44" w:rsidRDefault="006D4D58" w:rsidP="006B5B44">
            <w:pPr>
              <w:pStyle w:val="ListParagraph"/>
              <w:numPr>
                <w:ilvl w:val="0"/>
                <w:numId w:val="8"/>
              </w:numPr>
              <w:spacing w:after="0"/>
              <w:ind w:left="165" w:hanging="270"/>
              <w:jc w:val="both"/>
              <w:rPr>
                <w:rFonts w:cstheme="minorHAnsi"/>
                <w:color w:val="000000" w:themeColor="text1"/>
              </w:rPr>
            </w:pPr>
            <w:r w:rsidRPr="008F4D3E">
              <w:rPr>
                <w:color w:val="000000" w:themeColor="text1"/>
              </w:rPr>
              <w:t>Head Le</w:t>
            </w:r>
            <w:r w:rsidR="004C520C">
              <w:rPr>
                <w:color w:val="000000" w:themeColor="text1"/>
              </w:rPr>
              <w:t>s</w:t>
            </w:r>
            <w:r w:rsidRPr="008F4D3E">
              <w:rPr>
                <w:color w:val="000000" w:themeColor="text1"/>
              </w:rPr>
              <w:t>s</w:t>
            </w:r>
            <w:r w:rsidR="004C520C">
              <w:rPr>
                <w:color w:val="000000" w:themeColor="text1"/>
              </w:rPr>
              <w:t>e</w:t>
            </w:r>
            <w:r w:rsidRPr="008F4D3E">
              <w:rPr>
                <w:color w:val="000000" w:themeColor="text1"/>
              </w:rPr>
              <w:t>e</w:t>
            </w:r>
            <w:r w:rsidR="004C520C">
              <w:rPr>
                <w:color w:val="000000" w:themeColor="text1"/>
              </w:rPr>
              <w:t xml:space="preserve">: </w:t>
            </w:r>
            <w:r w:rsidRPr="008F4D3E">
              <w:rPr>
                <w:color w:val="000000" w:themeColor="text1"/>
              </w:rPr>
              <w:t>Mr. Mohamed Latheef (A024721).</w:t>
            </w:r>
          </w:p>
          <w:p w14:paraId="0310CC0E" w14:textId="77777777" w:rsidR="006B5B44" w:rsidRDefault="006B5B44" w:rsidP="006B5B44">
            <w:pPr>
              <w:pStyle w:val="ListParagraph"/>
              <w:numPr>
                <w:ilvl w:val="0"/>
                <w:numId w:val="8"/>
              </w:numPr>
              <w:spacing w:after="0"/>
              <w:ind w:left="165" w:hanging="270"/>
              <w:jc w:val="both"/>
              <w:rPr>
                <w:rFonts w:cstheme="minorHAnsi"/>
                <w:color w:val="000000" w:themeColor="text1"/>
              </w:rPr>
            </w:pPr>
            <w:r w:rsidRPr="006B5B44">
              <w:rPr>
                <w:rFonts w:cstheme="minorHAnsi"/>
                <w:color w:val="000000" w:themeColor="text1"/>
              </w:rPr>
              <w:t>Head Lease dated 05.05.2005 is valid for 35 years till 04.05.2040.</w:t>
            </w:r>
          </w:p>
          <w:p w14:paraId="2978BBA7" w14:textId="762C9D91" w:rsidR="00526FC0" w:rsidRPr="006B5B44" w:rsidRDefault="006B5B44" w:rsidP="006B5B44">
            <w:pPr>
              <w:pStyle w:val="ListParagraph"/>
              <w:numPr>
                <w:ilvl w:val="0"/>
                <w:numId w:val="8"/>
              </w:numPr>
              <w:spacing w:after="0"/>
              <w:ind w:left="165" w:hanging="270"/>
              <w:jc w:val="both"/>
              <w:rPr>
                <w:rFonts w:cstheme="minorHAnsi"/>
                <w:color w:val="000000" w:themeColor="text1"/>
              </w:rPr>
            </w:pPr>
            <w:r w:rsidRPr="006B5B44">
              <w:rPr>
                <w:rFonts w:cstheme="minorHAnsi"/>
                <w:color w:val="000000" w:themeColor="text1"/>
              </w:rPr>
              <w:t>Extension for further 15 years is available till 04.05.2054, on yearly payment of USD 100,000</w:t>
            </w:r>
            <w:r w:rsidR="00E80400">
              <w:rPr>
                <w:rFonts w:cstheme="minorHAnsi"/>
                <w:color w:val="000000" w:themeColor="text1"/>
              </w:rPr>
              <w:t>/-.</w:t>
            </w:r>
          </w:p>
        </w:tc>
        <w:tc>
          <w:tcPr>
            <w:tcW w:w="1054" w:type="pct"/>
            <w:tcBorders>
              <w:top w:val="single" w:sz="12" w:space="0" w:color="auto"/>
              <w:left w:val="single" w:sz="12" w:space="0" w:color="auto"/>
              <w:bottom w:val="single" w:sz="12" w:space="0" w:color="auto"/>
              <w:right w:val="single" w:sz="12" w:space="0" w:color="auto"/>
            </w:tcBorders>
          </w:tcPr>
          <w:p w14:paraId="17C3C1DF" w14:textId="2C1B0C75" w:rsidR="006D4D58" w:rsidRPr="008F4D3E" w:rsidRDefault="006D4D58" w:rsidP="00A33821">
            <w:pPr>
              <w:spacing w:after="0" w:line="240" w:lineRule="auto"/>
              <w:rPr>
                <w:color w:val="000000" w:themeColor="text1"/>
              </w:rPr>
            </w:pPr>
            <w:r w:rsidRPr="008F4D3E">
              <w:rPr>
                <w:color w:val="000000" w:themeColor="text1"/>
              </w:rPr>
              <w:t xml:space="preserve">USD </w:t>
            </w:r>
            <w:r w:rsidR="00A33821">
              <w:rPr>
                <w:color w:val="000000" w:themeColor="text1"/>
              </w:rPr>
              <w:t>31</w:t>
            </w:r>
            <w:r w:rsidRPr="008F4D3E">
              <w:rPr>
                <w:color w:val="000000" w:themeColor="text1"/>
              </w:rPr>
              <w:t>,</w:t>
            </w:r>
            <w:r w:rsidR="00A33821">
              <w:rPr>
                <w:color w:val="000000" w:themeColor="text1"/>
              </w:rPr>
              <w:t>35</w:t>
            </w:r>
            <w:r w:rsidRPr="008F4D3E">
              <w:rPr>
                <w:color w:val="000000" w:themeColor="text1"/>
              </w:rPr>
              <w:t>0,000</w:t>
            </w:r>
            <w:r w:rsidR="00E80400">
              <w:rPr>
                <w:color w:val="000000" w:themeColor="text1"/>
              </w:rPr>
              <w:t>/-</w:t>
            </w:r>
          </w:p>
        </w:tc>
      </w:tr>
      <w:tr w:rsidR="0049416A" w:rsidRPr="00EB7BA4" w14:paraId="7C554FD4" w14:textId="77777777" w:rsidTr="00EB7BA4">
        <w:trPr>
          <w:trHeight w:val="188"/>
        </w:trPr>
        <w:tc>
          <w:tcPr>
            <w:tcW w:w="433" w:type="pct"/>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04B42BD9" w14:textId="77777777" w:rsidR="006D4D58" w:rsidRPr="00EB7BA4" w:rsidRDefault="006D4D58" w:rsidP="00920C13">
            <w:pPr>
              <w:spacing w:after="0"/>
              <w:jc w:val="both"/>
              <w:rPr>
                <w:b/>
                <w:bCs/>
                <w:color w:val="000000" w:themeColor="text1"/>
              </w:rPr>
            </w:pPr>
          </w:p>
        </w:tc>
        <w:tc>
          <w:tcPr>
            <w:tcW w:w="1684" w:type="pct"/>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0F02D43D" w14:textId="77777777" w:rsidR="006D4D58" w:rsidRPr="00EB7BA4" w:rsidRDefault="006D4D58" w:rsidP="00920C13">
            <w:pPr>
              <w:spacing w:after="0"/>
              <w:jc w:val="both"/>
              <w:rPr>
                <w:b/>
                <w:bCs/>
                <w:color w:val="000000" w:themeColor="text1"/>
              </w:rPr>
            </w:pPr>
            <w:r w:rsidRPr="00EB7BA4">
              <w:rPr>
                <w:b/>
                <w:bCs/>
                <w:color w:val="000000" w:themeColor="text1"/>
              </w:rPr>
              <w:t>Total</w:t>
            </w:r>
          </w:p>
        </w:tc>
        <w:tc>
          <w:tcPr>
            <w:tcW w:w="1828" w:type="pct"/>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7A94E8AC" w14:textId="77777777" w:rsidR="006D4D58" w:rsidRPr="00EB7BA4" w:rsidRDefault="006D4D58" w:rsidP="00920C13">
            <w:pPr>
              <w:spacing w:after="0"/>
              <w:jc w:val="both"/>
              <w:rPr>
                <w:b/>
                <w:bCs/>
                <w:color w:val="000000" w:themeColor="text1"/>
              </w:rPr>
            </w:pPr>
          </w:p>
        </w:tc>
        <w:tc>
          <w:tcPr>
            <w:tcW w:w="1054" w:type="pct"/>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3DAEF762" w14:textId="76859E0B" w:rsidR="006D4D58" w:rsidRPr="00EB7BA4" w:rsidRDefault="006D4D58" w:rsidP="00A33821">
            <w:pPr>
              <w:spacing w:after="0"/>
              <w:jc w:val="both"/>
              <w:rPr>
                <w:b/>
                <w:bCs/>
                <w:color w:val="000000" w:themeColor="text1"/>
              </w:rPr>
            </w:pPr>
            <w:r w:rsidRPr="00EB7BA4">
              <w:rPr>
                <w:b/>
                <w:bCs/>
                <w:color w:val="000000" w:themeColor="text1"/>
              </w:rPr>
              <w:t>USD 3</w:t>
            </w:r>
            <w:r w:rsidR="00A33821">
              <w:rPr>
                <w:b/>
                <w:bCs/>
                <w:color w:val="000000" w:themeColor="text1"/>
              </w:rPr>
              <w:t>1</w:t>
            </w:r>
            <w:r w:rsidRPr="00EB7BA4">
              <w:rPr>
                <w:b/>
                <w:bCs/>
                <w:color w:val="000000" w:themeColor="text1"/>
              </w:rPr>
              <w:t>,</w:t>
            </w:r>
            <w:r w:rsidR="00A33821">
              <w:rPr>
                <w:b/>
                <w:bCs/>
                <w:color w:val="000000" w:themeColor="text1"/>
              </w:rPr>
              <w:t>35</w:t>
            </w:r>
            <w:r w:rsidRPr="00EB7BA4">
              <w:rPr>
                <w:b/>
                <w:bCs/>
                <w:color w:val="000000" w:themeColor="text1"/>
              </w:rPr>
              <w:t>0,000</w:t>
            </w:r>
            <w:r w:rsidR="00E80400">
              <w:rPr>
                <w:b/>
                <w:bCs/>
                <w:color w:val="000000" w:themeColor="text1"/>
              </w:rPr>
              <w:t>/-</w:t>
            </w:r>
          </w:p>
        </w:tc>
      </w:tr>
    </w:tbl>
    <w:p w14:paraId="7019F730" w14:textId="77777777" w:rsidR="00F32E2F" w:rsidRPr="008F4D3E" w:rsidRDefault="00F32E2F" w:rsidP="00F32E2F">
      <w:pPr>
        <w:spacing w:after="0" w:line="240" w:lineRule="auto"/>
        <w:jc w:val="both"/>
        <w:rPr>
          <w:color w:val="000000" w:themeColor="text1"/>
        </w:rPr>
      </w:pPr>
    </w:p>
    <w:p w14:paraId="5A8187BC" w14:textId="1AB6C6DC" w:rsidR="00503535" w:rsidRPr="00503535" w:rsidRDefault="001A7EB7" w:rsidP="00CB05B0">
      <w:pPr>
        <w:spacing w:after="0" w:line="240" w:lineRule="auto"/>
        <w:jc w:val="both"/>
        <w:rPr>
          <w:b/>
          <w:bCs/>
          <w:color w:val="000000" w:themeColor="text1"/>
          <w:u w:val="single"/>
        </w:rPr>
      </w:pPr>
      <w:r>
        <w:rPr>
          <w:b/>
          <w:bCs/>
          <w:color w:val="000000" w:themeColor="text1"/>
          <w:u w:val="single"/>
          <w:shd w:val="clear" w:color="auto" w:fill="D0CECE" w:themeFill="background2" w:themeFillShade="E6"/>
        </w:rPr>
        <w:t xml:space="preserve">1) </w:t>
      </w:r>
      <w:r w:rsidR="00503535" w:rsidRPr="000B7852">
        <w:rPr>
          <w:b/>
          <w:bCs/>
          <w:color w:val="000000" w:themeColor="text1"/>
          <w:u w:val="single"/>
          <w:shd w:val="clear" w:color="auto" w:fill="D0CECE" w:themeFill="background2" w:themeFillShade="E6"/>
        </w:rPr>
        <w:t>Bid related information:</w:t>
      </w:r>
    </w:p>
    <w:p w14:paraId="024FE16C" w14:textId="062F92F3" w:rsidR="00503535" w:rsidRPr="00413778" w:rsidRDefault="00E80400" w:rsidP="002B0C9C">
      <w:pPr>
        <w:pStyle w:val="ListParagraph"/>
        <w:numPr>
          <w:ilvl w:val="0"/>
          <w:numId w:val="9"/>
        </w:numPr>
        <w:spacing w:after="0" w:line="240" w:lineRule="auto"/>
        <w:ind w:left="360"/>
        <w:jc w:val="both"/>
        <w:rPr>
          <w:color w:val="000000" w:themeColor="text1"/>
        </w:rPr>
      </w:pPr>
      <w:r w:rsidRPr="002B0C9C">
        <w:rPr>
          <w:b/>
          <w:bCs/>
          <w:color w:val="000000" w:themeColor="text1"/>
        </w:rPr>
        <w:t>Bid submission period</w:t>
      </w:r>
      <w:r w:rsidR="00503535" w:rsidRPr="00413778">
        <w:rPr>
          <w:b/>
          <w:bCs/>
          <w:color w:val="000000" w:themeColor="text1"/>
        </w:rPr>
        <w:t>:</w:t>
      </w:r>
      <w:r w:rsidR="00503535" w:rsidRPr="00413778">
        <w:rPr>
          <w:color w:val="000000" w:themeColor="text1"/>
        </w:rPr>
        <w:t xml:space="preserve"> </w:t>
      </w:r>
      <w:r w:rsidR="00A33821">
        <w:rPr>
          <w:color w:val="000000" w:themeColor="text1"/>
        </w:rPr>
        <w:t>10</w:t>
      </w:r>
      <w:r w:rsidR="00A33821" w:rsidRPr="006339AF">
        <w:rPr>
          <w:color w:val="000000" w:themeColor="text1"/>
          <w:vertAlign w:val="superscript"/>
        </w:rPr>
        <w:t>th</w:t>
      </w:r>
      <w:r w:rsidR="00A33821">
        <w:rPr>
          <w:color w:val="000000" w:themeColor="text1"/>
        </w:rPr>
        <w:t xml:space="preserve"> February</w:t>
      </w:r>
      <w:r w:rsidR="00A33821" w:rsidRPr="008818FA">
        <w:rPr>
          <w:color w:val="000000" w:themeColor="text1"/>
        </w:rPr>
        <w:t xml:space="preserve"> 2022 to </w:t>
      </w:r>
      <w:r w:rsidR="00A33821">
        <w:rPr>
          <w:color w:val="000000" w:themeColor="text1"/>
        </w:rPr>
        <w:t>27</w:t>
      </w:r>
      <w:r w:rsidR="00A33821" w:rsidRPr="006339AF">
        <w:rPr>
          <w:color w:val="000000" w:themeColor="text1"/>
          <w:vertAlign w:val="superscript"/>
        </w:rPr>
        <w:t>th</w:t>
      </w:r>
      <w:r w:rsidR="00A33821">
        <w:rPr>
          <w:color w:val="000000" w:themeColor="text1"/>
        </w:rPr>
        <w:t xml:space="preserve"> </w:t>
      </w:r>
      <w:r w:rsidR="00A33821" w:rsidRPr="008818FA">
        <w:rPr>
          <w:color w:val="000000" w:themeColor="text1"/>
        </w:rPr>
        <w:t>February 2022</w:t>
      </w:r>
      <w:r w:rsidR="00503535" w:rsidRPr="00413778">
        <w:rPr>
          <w:color w:val="000000" w:themeColor="text1"/>
        </w:rPr>
        <w:t>.</w:t>
      </w:r>
      <w:r w:rsidR="00A71C2D" w:rsidRPr="00413778">
        <w:rPr>
          <w:color w:val="000000" w:themeColor="text1"/>
        </w:rPr>
        <w:t xml:space="preserve"> </w:t>
      </w:r>
    </w:p>
    <w:p w14:paraId="0C44DD00" w14:textId="64B18B69" w:rsidR="00503535" w:rsidRPr="00413778" w:rsidRDefault="00CE3E20" w:rsidP="00CB05B0">
      <w:pPr>
        <w:pStyle w:val="ListParagraph"/>
        <w:numPr>
          <w:ilvl w:val="0"/>
          <w:numId w:val="9"/>
        </w:numPr>
        <w:spacing w:after="0" w:line="240" w:lineRule="auto"/>
        <w:ind w:left="360"/>
        <w:jc w:val="both"/>
      </w:pPr>
      <w:r w:rsidRPr="00413778">
        <w:rPr>
          <w:b/>
          <w:bCs/>
          <w:color w:val="000000" w:themeColor="text1"/>
        </w:rPr>
        <w:t>D</w:t>
      </w:r>
      <w:r w:rsidR="00503535" w:rsidRPr="00413778">
        <w:rPr>
          <w:b/>
          <w:bCs/>
          <w:color w:val="000000" w:themeColor="text1"/>
        </w:rPr>
        <w:t>eadline</w:t>
      </w:r>
      <w:r w:rsidRPr="00413778">
        <w:rPr>
          <w:b/>
          <w:bCs/>
          <w:color w:val="000000" w:themeColor="text1"/>
        </w:rPr>
        <w:t xml:space="preserve"> for submission</w:t>
      </w:r>
      <w:r w:rsidR="00F45516" w:rsidRPr="00413778">
        <w:rPr>
          <w:b/>
          <w:bCs/>
          <w:color w:val="000000" w:themeColor="text1"/>
        </w:rPr>
        <w:t xml:space="preserve"> of bid</w:t>
      </w:r>
      <w:r w:rsidR="00503535" w:rsidRPr="00413778">
        <w:rPr>
          <w:b/>
          <w:bCs/>
          <w:color w:val="000000" w:themeColor="text1"/>
        </w:rPr>
        <w:t xml:space="preserve">: </w:t>
      </w:r>
      <w:r w:rsidR="006B5B44" w:rsidRPr="00413778">
        <w:rPr>
          <w:color w:val="000000" w:themeColor="text1"/>
        </w:rPr>
        <w:t>Before</w:t>
      </w:r>
      <w:r w:rsidR="006B5B44" w:rsidRPr="00413778">
        <w:rPr>
          <w:b/>
          <w:bCs/>
          <w:color w:val="000000" w:themeColor="text1"/>
        </w:rPr>
        <w:t xml:space="preserve"> </w:t>
      </w:r>
      <w:r w:rsidR="00503535" w:rsidRPr="00413778">
        <w:rPr>
          <w:color w:val="000000" w:themeColor="text1"/>
        </w:rPr>
        <w:t>05:00 pm on</w:t>
      </w:r>
      <w:r w:rsidR="00A33821">
        <w:rPr>
          <w:color w:val="000000" w:themeColor="text1"/>
        </w:rPr>
        <w:t xml:space="preserve"> </w:t>
      </w:r>
      <w:r w:rsidR="00A33821">
        <w:rPr>
          <w:color w:val="000000" w:themeColor="text1"/>
        </w:rPr>
        <w:t>27</w:t>
      </w:r>
      <w:r w:rsidR="00A33821" w:rsidRPr="006339AF">
        <w:rPr>
          <w:color w:val="000000" w:themeColor="text1"/>
          <w:vertAlign w:val="superscript"/>
        </w:rPr>
        <w:t>th</w:t>
      </w:r>
      <w:r w:rsidR="00A33821">
        <w:rPr>
          <w:color w:val="000000" w:themeColor="text1"/>
        </w:rPr>
        <w:t xml:space="preserve"> </w:t>
      </w:r>
      <w:r w:rsidR="00451758" w:rsidRPr="00413778">
        <w:rPr>
          <w:color w:val="000000" w:themeColor="text1"/>
        </w:rPr>
        <w:t>February 2022</w:t>
      </w:r>
      <w:r w:rsidR="00503535" w:rsidRPr="00413778">
        <w:rPr>
          <w:color w:val="000000" w:themeColor="text1"/>
        </w:rPr>
        <w:t>.</w:t>
      </w:r>
      <w:r w:rsidR="00503535" w:rsidRPr="00413778">
        <w:rPr>
          <w:b/>
          <w:bCs/>
          <w:color w:val="000000" w:themeColor="text1"/>
        </w:rPr>
        <w:t xml:space="preserve"> </w:t>
      </w:r>
      <w:r w:rsidR="00F718DF" w:rsidRPr="00413778">
        <w:rPr>
          <w:color w:val="000000" w:themeColor="text1"/>
        </w:rPr>
        <w:t xml:space="preserve">No bid(s) shall be accepted after </w:t>
      </w:r>
      <w:r w:rsidR="00F718DF" w:rsidRPr="00413778">
        <w:t>the deadline.</w:t>
      </w:r>
    </w:p>
    <w:p w14:paraId="4466571E" w14:textId="2C817BA3" w:rsidR="002B3113" w:rsidRPr="00413778" w:rsidRDefault="002B3113" w:rsidP="00F51D6A">
      <w:pPr>
        <w:pStyle w:val="ListParagraph"/>
        <w:numPr>
          <w:ilvl w:val="0"/>
          <w:numId w:val="9"/>
        </w:numPr>
        <w:spacing w:after="0" w:line="240" w:lineRule="auto"/>
        <w:ind w:left="360"/>
        <w:jc w:val="both"/>
        <w:rPr>
          <w:b/>
          <w:bCs/>
        </w:rPr>
      </w:pPr>
      <w:r w:rsidRPr="00413778">
        <w:rPr>
          <w:b/>
          <w:bCs/>
        </w:rPr>
        <w:t xml:space="preserve">Bid Amount: </w:t>
      </w:r>
      <w:r w:rsidRPr="00413778">
        <w:t xml:space="preserve">Minimum reserve price is USD </w:t>
      </w:r>
      <w:r w:rsidR="00357FD1" w:rsidRPr="00413778">
        <w:t>3</w:t>
      </w:r>
      <w:r w:rsidR="00A33821">
        <w:t>1</w:t>
      </w:r>
      <w:r w:rsidR="00357FD1" w:rsidRPr="00413778">
        <w:t>,</w:t>
      </w:r>
      <w:r w:rsidR="00A33821">
        <w:t>35</w:t>
      </w:r>
      <w:r w:rsidR="00357FD1" w:rsidRPr="00413778">
        <w:t>0,000</w:t>
      </w:r>
      <w:r w:rsidR="00E80400" w:rsidRPr="00413778">
        <w:t>/-</w:t>
      </w:r>
      <w:r w:rsidR="00357FD1" w:rsidRPr="00413778">
        <w:t xml:space="preserve"> (United States Dollar Thirty-</w:t>
      </w:r>
      <w:r w:rsidR="00A33821">
        <w:t>One</w:t>
      </w:r>
      <w:r w:rsidR="00357FD1" w:rsidRPr="00413778">
        <w:t xml:space="preserve"> Million </w:t>
      </w:r>
      <w:r w:rsidR="00A33821">
        <w:t xml:space="preserve">Three Hundred Fifty Thousand </w:t>
      </w:r>
      <w:r w:rsidR="00357FD1" w:rsidRPr="00413778">
        <w:t xml:space="preserve">only). </w:t>
      </w:r>
      <w:r w:rsidR="003B0FEF" w:rsidRPr="00413778">
        <w:t>B</w:t>
      </w:r>
      <w:r w:rsidR="00357FD1" w:rsidRPr="00413778">
        <w:t>id</w:t>
      </w:r>
      <w:r w:rsidR="003B0FEF" w:rsidRPr="00413778">
        <w:t xml:space="preserve">(s) </w:t>
      </w:r>
      <w:r w:rsidR="00357FD1" w:rsidRPr="00413778">
        <w:t xml:space="preserve">less than </w:t>
      </w:r>
      <w:r w:rsidR="00006F8F" w:rsidRPr="00413778">
        <w:t xml:space="preserve">the </w:t>
      </w:r>
      <w:r w:rsidR="00357FD1" w:rsidRPr="00413778">
        <w:t xml:space="preserve">above reserve </w:t>
      </w:r>
      <w:r w:rsidR="003B0FEF" w:rsidRPr="00413778">
        <w:t xml:space="preserve">price amount </w:t>
      </w:r>
      <w:r w:rsidR="00357FD1" w:rsidRPr="00413778">
        <w:t>shall be declared “Invalid Bid</w:t>
      </w:r>
      <w:r w:rsidR="003B0FEF" w:rsidRPr="00413778">
        <w:t>(s)</w:t>
      </w:r>
      <w:r w:rsidR="00357FD1" w:rsidRPr="00413778">
        <w:t>”.</w:t>
      </w:r>
    </w:p>
    <w:p w14:paraId="109D581C" w14:textId="0C0F5CC3" w:rsidR="00503535" w:rsidRPr="00413778" w:rsidRDefault="00503535" w:rsidP="00F51D6A">
      <w:pPr>
        <w:pStyle w:val="ListParagraph"/>
        <w:numPr>
          <w:ilvl w:val="0"/>
          <w:numId w:val="9"/>
        </w:numPr>
        <w:spacing w:after="0" w:line="240" w:lineRule="auto"/>
        <w:ind w:left="360"/>
        <w:jc w:val="both"/>
      </w:pPr>
      <w:r w:rsidRPr="00413778">
        <w:rPr>
          <w:b/>
          <w:bCs/>
        </w:rPr>
        <w:t>Bid opening venue:</w:t>
      </w:r>
      <w:r w:rsidRPr="00413778">
        <w:t xml:space="preserve"> </w:t>
      </w:r>
      <w:r w:rsidR="00D826B0" w:rsidRPr="00413778">
        <w:t xml:space="preserve">SBI Male’, </w:t>
      </w:r>
      <w:r w:rsidRPr="00413778">
        <w:t>8</w:t>
      </w:r>
      <w:r w:rsidRPr="00413778">
        <w:rPr>
          <w:vertAlign w:val="superscript"/>
        </w:rPr>
        <w:t>th</w:t>
      </w:r>
      <w:r w:rsidRPr="00413778">
        <w:t xml:space="preserve"> floor, </w:t>
      </w:r>
      <w:r w:rsidR="005E76AA" w:rsidRPr="00413778">
        <w:t xml:space="preserve">Boduthakurufaanu Magu, Republic of </w:t>
      </w:r>
      <w:r w:rsidR="00D826B0" w:rsidRPr="00413778">
        <w:t>Maldives.</w:t>
      </w:r>
    </w:p>
    <w:p w14:paraId="16213E3E" w14:textId="299858E1" w:rsidR="00F51D6A" w:rsidRPr="00413778" w:rsidRDefault="00503535" w:rsidP="00F51D6A">
      <w:pPr>
        <w:pStyle w:val="ListParagraph"/>
        <w:numPr>
          <w:ilvl w:val="0"/>
          <w:numId w:val="9"/>
        </w:numPr>
        <w:spacing w:after="0" w:line="240" w:lineRule="auto"/>
        <w:ind w:left="360"/>
        <w:jc w:val="both"/>
      </w:pPr>
      <w:r w:rsidRPr="00413778">
        <w:rPr>
          <w:b/>
        </w:rPr>
        <w:t xml:space="preserve">Bid opening time: </w:t>
      </w:r>
      <w:r w:rsidR="006B5B44" w:rsidRPr="00413778">
        <w:rPr>
          <w:bCs/>
        </w:rPr>
        <w:t>At</w:t>
      </w:r>
      <w:r w:rsidR="00F45516" w:rsidRPr="00413778">
        <w:rPr>
          <w:bCs/>
        </w:rPr>
        <w:t xml:space="preserve"> </w:t>
      </w:r>
      <w:r w:rsidRPr="00413778">
        <w:t>5:00 pm</w:t>
      </w:r>
      <w:r w:rsidR="00F45516" w:rsidRPr="00413778">
        <w:t xml:space="preserve"> </w:t>
      </w:r>
      <w:r w:rsidRPr="00413778">
        <w:t xml:space="preserve">on </w:t>
      </w:r>
      <w:r w:rsidR="00A33821">
        <w:t>27</w:t>
      </w:r>
      <w:r w:rsidR="00A33821" w:rsidRPr="00A33821">
        <w:rPr>
          <w:vertAlign w:val="superscript"/>
        </w:rPr>
        <w:t>th</w:t>
      </w:r>
      <w:r w:rsidR="00A33821">
        <w:t xml:space="preserve"> </w:t>
      </w:r>
      <w:r w:rsidR="00451758" w:rsidRPr="00413778">
        <w:rPr>
          <w:color w:val="000000" w:themeColor="text1"/>
        </w:rPr>
        <w:t>February 2022</w:t>
      </w:r>
      <w:r w:rsidRPr="00413778">
        <w:t>.</w:t>
      </w:r>
    </w:p>
    <w:p w14:paraId="67788D68" w14:textId="77777777" w:rsidR="002E6AD0" w:rsidRPr="008F4D3E" w:rsidRDefault="002E6AD0" w:rsidP="00F51D6A">
      <w:pPr>
        <w:spacing w:after="0" w:line="240" w:lineRule="auto"/>
        <w:jc w:val="both"/>
        <w:rPr>
          <w:b/>
        </w:rPr>
      </w:pPr>
    </w:p>
    <w:p w14:paraId="6ED02A87" w14:textId="2F346C69" w:rsidR="00BB6D02" w:rsidRDefault="001A7EB7" w:rsidP="00BB6D02">
      <w:pPr>
        <w:spacing w:after="0" w:line="240" w:lineRule="auto"/>
        <w:jc w:val="both"/>
        <w:rPr>
          <w:b/>
          <w:u w:val="single"/>
        </w:rPr>
      </w:pPr>
      <w:r>
        <w:rPr>
          <w:b/>
          <w:u w:val="single"/>
          <w:shd w:val="clear" w:color="auto" w:fill="D0CECE" w:themeFill="background2" w:themeFillShade="E6"/>
        </w:rPr>
        <w:t xml:space="preserve">2) </w:t>
      </w:r>
      <w:r w:rsidR="00BB6D02" w:rsidRPr="00EF2475">
        <w:rPr>
          <w:b/>
          <w:u w:val="single"/>
          <w:shd w:val="clear" w:color="auto" w:fill="D0CECE" w:themeFill="background2" w:themeFillShade="E6"/>
        </w:rPr>
        <w:t>Information to Bidders:</w:t>
      </w:r>
    </w:p>
    <w:p w14:paraId="4E1C5A55" w14:textId="77777777" w:rsidR="002B0C9C" w:rsidRDefault="00BB6D02" w:rsidP="002B0C9C">
      <w:pPr>
        <w:pStyle w:val="ListParagraph"/>
        <w:numPr>
          <w:ilvl w:val="0"/>
          <w:numId w:val="18"/>
        </w:numPr>
        <w:spacing w:after="0" w:line="240" w:lineRule="auto"/>
        <w:ind w:left="360"/>
        <w:jc w:val="both"/>
      </w:pPr>
      <w:r w:rsidRPr="008F4D3E">
        <w:t xml:space="preserve">The auction will be conducted by a committee of </w:t>
      </w:r>
      <w:r w:rsidR="006B5B44">
        <w:t xml:space="preserve">SBI Male’ </w:t>
      </w:r>
      <w:r w:rsidRPr="008F4D3E">
        <w:t>officials</w:t>
      </w:r>
      <w:r w:rsidR="002C464E">
        <w:t>.</w:t>
      </w:r>
      <w:r w:rsidRPr="008F4D3E">
        <w:t xml:space="preserve"> The auction is open to </w:t>
      </w:r>
      <w:r w:rsidR="0070490E">
        <w:t>all eligible bidder</w:t>
      </w:r>
      <w:r w:rsidR="00331143">
        <w:t>(</w:t>
      </w:r>
      <w:r w:rsidR="0070490E">
        <w:t>s</w:t>
      </w:r>
      <w:r w:rsidR="00331143">
        <w:t>)</w:t>
      </w:r>
      <w:r w:rsidR="0070490E">
        <w:t xml:space="preserve">, </w:t>
      </w:r>
      <w:r w:rsidRPr="008F4D3E">
        <w:t xml:space="preserve">Maldivian </w:t>
      </w:r>
      <w:r w:rsidR="00F45516">
        <w:t xml:space="preserve">as well as </w:t>
      </w:r>
      <w:r w:rsidR="002C464E">
        <w:t>Foreign</w:t>
      </w:r>
      <w:r w:rsidR="006B5B44">
        <w:t>.</w:t>
      </w:r>
    </w:p>
    <w:p w14:paraId="48209DB0" w14:textId="77777777" w:rsidR="002B0C9C" w:rsidRDefault="002C464E" w:rsidP="002B0C9C">
      <w:pPr>
        <w:pStyle w:val="ListParagraph"/>
        <w:numPr>
          <w:ilvl w:val="0"/>
          <w:numId w:val="18"/>
        </w:numPr>
        <w:spacing w:after="0" w:line="240" w:lineRule="auto"/>
        <w:ind w:left="360"/>
        <w:jc w:val="both"/>
      </w:pPr>
      <w:r>
        <w:t xml:space="preserve">Foreign </w:t>
      </w:r>
      <w:r w:rsidR="00BB6D02" w:rsidRPr="008F4D3E">
        <w:t>bidder</w:t>
      </w:r>
      <w:r w:rsidR="00331143">
        <w:t>(</w:t>
      </w:r>
      <w:r w:rsidR="00BB6D02" w:rsidRPr="008F4D3E">
        <w:t>s</w:t>
      </w:r>
      <w:r w:rsidR="00331143">
        <w:t>)</w:t>
      </w:r>
      <w:r w:rsidR="00BB6D02" w:rsidRPr="008F4D3E">
        <w:t xml:space="preserve"> should ensure that they are eligible under applicable foreign investment </w:t>
      </w:r>
      <w:r w:rsidR="00F45516" w:rsidRPr="006B5B44">
        <w:t>act/</w:t>
      </w:r>
      <w:r w:rsidR="00BB6D02" w:rsidRPr="008F4D3E">
        <w:t xml:space="preserve">laws of Maldives. </w:t>
      </w:r>
    </w:p>
    <w:p w14:paraId="3C0C7FA5" w14:textId="48AA4B89" w:rsidR="000B7852" w:rsidRDefault="00793189" w:rsidP="002B0C9C">
      <w:pPr>
        <w:pStyle w:val="ListParagraph"/>
        <w:numPr>
          <w:ilvl w:val="0"/>
          <w:numId w:val="18"/>
        </w:numPr>
        <w:spacing w:after="0" w:line="240" w:lineRule="auto"/>
        <w:ind w:left="360"/>
        <w:jc w:val="both"/>
      </w:pPr>
      <w:r w:rsidRPr="008F4D3E">
        <w:t xml:space="preserve">If the intending </w:t>
      </w:r>
      <w:r w:rsidR="00F45516" w:rsidRPr="006B5B44">
        <w:t xml:space="preserve">bidder </w:t>
      </w:r>
      <w:r w:rsidRPr="008F4D3E">
        <w:t xml:space="preserve">is a </w:t>
      </w:r>
      <w:r w:rsidR="005068E9">
        <w:t>F</w:t>
      </w:r>
      <w:r>
        <w:t xml:space="preserve">oreign </w:t>
      </w:r>
      <w:r w:rsidR="00F45516" w:rsidRPr="00245A3A">
        <w:t>national</w:t>
      </w:r>
      <w:r w:rsidR="00F0421B" w:rsidRPr="002B0C9C">
        <w:rPr>
          <w:rFonts w:cs="MV Boli"/>
          <w:lang w:bidi="dv-MV"/>
        </w:rPr>
        <w:t xml:space="preserve"> or a</w:t>
      </w:r>
      <w:r w:rsidR="005068E9" w:rsidRPr="002B0C9C">
        <w:rPr>
          <w:rFonts w:cs="MV Boli"/>
          <w:lang w:bidi="dv-MV"/>
        </w:rPr>
        <w:t xml:space="preserve"> C</w:t>
      </w:r>
      <w:r w:rsidR="00F0421B" w:rsidRPr="002B0C9C">
        <w:rPr>
          <w:rFonts w:cs="MV Boli"/>
          <w:lang w:bidi="dv-MV"/>
        </w:rPr>
        <w:t>ompany</w:t>
      </w:r>
      <w:r w:rsidR="005068E9" w:rsidRPr="002B0C9C">
        <w:rPr>
          <w:rFonts w:cs="MV Boli"/>
          <w:lang w:bidi="dv-MV"/>
        </w:rPr>
        <w:t xml:space="preserve">/Limited Liability Partnership </w:t>
      </w:r>
      <w:r w:rsidR="00F0421B" w:rsidRPr="002B0C9C">
        <w:rPr>
          <w:rFonts w:cs="MV Boli"/>
          <w:lang w:bidi="dv-MV"/>
        </w:rPr>
        <w:t>(local or foreign)</w:t>
      </w:r>
      <w:r w:rsidRPr="008F4D3E">
        <w:t>, a</w:t>
      </w:r>
      <w:r>
        <w:t xml:space="preserve">n authorized </w:t>
      </w:r>
      <w:r w:rsidRPr="008F4D3E">
        <w:t xml:space="preserve">representative must be appointed prior to the submission of </w:t>
      </w:r>
      <w:r w:rsidR="00F45516">
        <w:t xml:space="preserve">the </w:t>
      </w:r>
      <w:r w:rsidRPr="008F4D3E">
        <w:t>bid</w:t>
      </w:r>
      <w:r w:rsidR="00F0421B">
        <w:t xml:space="preserve">. </w:t>
      </w:r>
    </w:p>
    <w:p w14:paraId="366DFB41" w14:textId="77777777" w:rsidR="002C0C3E" w:rsidRDefault="002C0C3E" w:rsidP="002C0C3E">
      <w:pPr>
        <w:pStyle w:val="ListParagraph"/>
        <w:spacing w:after="0" w:line="240" w:lineRule="auto"/>
        <w:ind w:left="360"/>
        <w:jc w:val="both"/>
      </w:pPr>
    </w:p>
    <w:p w14:paraId="2A7B3C3F" w14:textId="0363480F" w:rsidR="000B7852" w:rsidRDefault="001A7EB7" w:rsidP="00BB6D02">
      <w:pPr>
        <w:spacing w:after="0" w:line="240" w:lineRule="auto"/>
        <w:jc w:val="both"/>
        <w:rPr>
          <w:b/>
          <w:bCs/>
          <w:u w:val="single"/>
        </w:rPr>
      </w:pPr>
      <w:r>
        <w:rPr>
          <w:b/>
          <w:bCs/>
          <w:u w:val="single"/>
          <w:shd w:val="clear" w:color="auto" w:fill="D0CECE" w:themeFill="background2" w:themeFillShade="E6"/>
        </w:rPr>
        <w:t xml:space="preserve">3) </w:t>
      </w:r>
      <w:r w:rsidR="00331143">
        <w:rPr>
          <w:b/>
          <w:bCs/>
          <w:u w:val="single"/>
          <w:shd w:val="clear" w:color="auto" w:fill="D0CECE" w:themeFill="background2" w:themeFillShade="E6"/>
        </w:rPr>
        <w:t xml:space="preserve">Bid </w:t>
      </w:r>
      <w:r w:rsidR="000B7852" w:rsidRPr="00EF2475">
        <w:rPr>
          <w:b/>
          <w:bCs/>
          <w:u w:val="single"/>
          <w:shd w:val="clear" w:color="auto" w:fill="D0CECE" w:themeFill="background2" w:themeFillShade="E6"/>
        </w:rPr>
        <w:t>Documents:</w:t>
      </w:r>
      <w:r w:rsidR="000B7852" w:rsidRPr="000B7852">
        <w:rPr>
          <w:b/>
          <w:bCs/>
          <w:u w:val="single"/>
        </w:rPr>
        <w:t xml:space="preserve"> </w:t>
      </w:r>
    </w:p>
    <w:p w14:paraId="6A2391FC" w14:textId="6B78F96A" w:rsidR="00EF2475" w:rsidRDefault="00331143" w:rsidP="00045B2B">
      <w:pPr>
        <w:spacing w:after="0" w:line="240" w:lineRule="auto"/>
        <w:jc w:val="both"/>
      </w:pPr>
      <w:r>
        <w:t xml:space="preserve">Set of </w:t>
      </w:r>
      <w:r w:rsidR="00EF2475">
        <w:t xml:space="preserve">Bid </w:t>
      </w:r>
      <w:r w:rsidR="00AE6727">
        <w:t>D</w:t>
      </w:r>
      <w:r w:rsidR="00EF2475">
        <w:t xml:space="preserve">ocuments should be submitted </w:t>
      </w:r>
      <w:r w:rsidR="00EF2475" w:rsidRPr="008F4D3E">
        <w:t>in a sealed envelope</w:t>
      </w:r>
      <w:r w:rsidR="00F45516">
        <w:t xml:space="preserve"> </w:t>
      </w:r>
      <w:r w:rsidR="00EF2475">
        <w:t xml:space="preserve">and </w:t>
      </w:r>
      <w:r w:rsidR="00F45516">
        <w:t xml:space="preserve">to be </w:t>
      </w:r>
      <w:r w:rsidR="00EF2475">
        <w:t xml:space="preserve">dropped in </w:t>
      </w:r>
      <w:r w:rsidR="00EF2475" w:rsidRPr="008F4D3E">
        <w:t xml:space="preserve">the </w:t>
      </w:r>
      <w:r w:rsidR="00EF2475">
        <w:t>l</w:t>
      </w:r>
      <w:r w:rsidR="00EF2475" w:rsidRPr="008F4D3E">
        <w:t xml:space="preserve">ocked </w:t>
      </w:r>
      <w:r w:rsidR="00EF2475">
        <w:t xml:space="preserve">“Bid </w:t>
      </w:r>
      <w:r w:rsidR="00EF2475" w:rsidRPr="008F4D3E">
        <w:t>Box</w:t>
      </w:r>
      <w:r w:rsidR="00EF2475">
        <w:t xml:space="preserve">” </w:t>
      </w:r>
      <w:r w:rsidR="00EF2475" w:rsidRPr="008F4D3E">
        <w:t>placed at 8</w:t>
      </w:r>
      <w:r w:rsidR="00EF2475" w:rsidRPr="00045B2B">
        <w:rPr>
          <w:vertAlign w:val="superscript"/>
        </w:rPr>
        <w:t>th</w:t>
      </w:r>
      <w:r w:rsidR="00EF2475" w:rsidRPr="008F4D3E">
        <w:t xml:space="preserve"> floor, SBI Male’</w:t>
      </w:r>
      <w:r w:rsidR="00793189">
        <w:t xml:space="preserve"> comprising </w:t>
      </w:r>
      <w:r w:rsidR="00AE6727">
        <w:t xml:space="preserve">the </w:t>
      </w:r>
      <w:r w:rsidR="00793189">
        <w:t>following documents:</w:t>
      </w:r>
    </w:p>
    <w:p w14:paraId="5EEB94E4" w14:textId="77777777" w:rsidR="00793189" w:rsidRDefault="00793189" w:rsidP="00793189">
      <w:pPr>
        <w:spacing w:after="0" w:line="240" w:lineRule="auto"/>
        <w:jc w:val="both"/>
      </w:pPr>
    </w:p>
    <w:p w14:paraId="7C0FF5F1" w14:textId="66A13A4E" w:rsidR="009E7C4C" w:rsidRPr="00AE6727" w:rsidRDefault="00EF2475" w:rsidP="002B0C9C">
      <w:pPr>
        <w:pStyle w:val="ListParagraph"/>
        <w:numPr>
          <w:ilvl w:val="0"/>
          <w:numId w:val="19"/>
        </w:numPr>
        <w:spacing w:after="0" w:line="240" w:lineRule="auto"/>
        <w:ind w:left="360"/>
        <w:jc w:val="both"/>
      </w:pPr>
      <w:r w:rsidRPr="00AE6727">
        <w:lastRenderedPageBreak/>
        <w:t xml:space="preserve">Duly filled </w:t>
      </w:r>
      <w:r w:rsidR="00BB6D02" w:rsidRPr="00AE6727">
        <w:t xml:space="preserve">Bid application </w:t>
      </w:r>
      <w:r w:rsidRPr="00AE6727">
        <w:t>(</w:t>
      </w:r>
      <w:r w:rsidR="00BB6D02" w:rsidRPr="00AE6727">
        <w:t xml:space="preserve">format available </w:t>
      </w:r>
      <w:r w:rsidRPr="00AE6727">
        <w:t xml:space="preserve">on </w:t>
      </w:r>
      <w:r w:rsidR="00BB6D02" w:rsidRPr="00AE6727">
        <w:t xml:space="preserve">our website: </w:t>
      </w:r>
      <w:hyperlink r:id="rId6" w:history="1">
        <w:r w:rsidR="00BB6D02" w:rsidRPr="002B0C9C">
          <w:rPr>
            <w:rStyle w:val="Hyperlink"/>
            <w:rFonts w:cstheme="minorHAnsi"/>
          </w:rPr>
          <w:t>https://mv.statebank</w:t>
        </w:r>
      </w:hyperlink>
      <w:r w:rsidRPr="00AE6727">
        <w:t>).</w:t>
      </w:r>
      <w:r w:rsidR="009E7C4C" w:rsidRPr="009E7C4C">
        <w:t xml:space="preserve"> </w:t>
      </w:r>
      <w:r w:rsidR="009E7C4C" w:rsidRPr="00AE6727">
        <w:t xml:space="preserve">Contact no. and Name of the </w:t>
      </w:r>
      <w:r w:rsidR="009E7C4C">
        <w:t>individual bidder/</w:t>
      </w:r>
      <w:r w:rsidR="009E7C4C" w:rsidRPr="00AE6727">
        <w:t>authorized representative should be mentioned on the sealed envelope.</w:t>
      </w:r>
    </w:p>
    <w:p w14:paraId="1F4CB055" w14:textId="46789CC6" w:rsidR="00F65B11" w:rsidRPr="00AE6727" w:rsidRDefault="00F65B11" w:rsidP="002B0C9C">
      <w:pPr>
        <w:pStyle w:val="ListParagraph"/>
        <w:numPr>
          <w:ilvl w:val="0"/>
          <w:numId w:val="19"/>
        </w:numPr>
        <w:spacing w:after="0" w:line="240" w:lineRule="auto"/>
        <w:ind w:left="360"/>
        <w:jc w:val="both"/>
      </w:pPr>
      <w:r w:rsidRPr="00AE6727">
        <w:t>Authorization Letter for appointment of authorized representative</w:t>
      </w:r>
      <w:r>
        <w:t>, if applicable</w:t>
      </w:r>
      <w:r w:rsidRPr="00AE6727">
        <w:t xml:space="preserve">. </w:t>
      </w:r>
    </w:p>
    <w:p w14:paraId="61E87777" w14:textId="77777777" w:rsidR="00793189" w:rsidRPr="00AE6727" w:rsidRDefault="00EF2475" w:rsidP="002B0C9C">
      <w:pPr>
        <w:pStyle w:val="ListParagraph"/>
        <w:numPr>
          <w:ilvl w:val="0"/>
          <w:numId w:val="19"/>
        </w:numPr>
        <w:spacing w:after="0" w:line="240" w:lineRule="auto"/>
        <w:ind w:left="360"/>
        <w:jc w:val="both"/>
      </w:pPr>
      <w:r w:rsidRPr="00AE6727">
        <w:t>S</w:t>
      </w:r>
      <w:r w:rsidR="00BB6D02" w:rsidRPr="00AE6727">
        <w:t>elf</w:t>
      </w:r>
      <w:r w:rsidR="002C464E" w:rsidRPr="00AE6727">
        <w:t>-</w:t>
      </w:r>
      <w:r w:rsidR="00BB6D02" w:rsidRPr="00AE6727">
        <w:t xml:space="preserve">attested </w:t>
      </w:r>
      <w:r w:rsidRPr="00AE6727">
        <w:t xml:space="preserve">copy of </w:t>
      </w:r>
      <w:r w:rsidR="002C464E" w:rsidRPr="00AE6727">
        <w:t>N</w:t>
      </w:r>
      <w:r w:rsidR="00BB6D02" w:rsidRPr="00AE6727">
        <w:t xml:space="preserve">ational </w:t>
      </w:r>
      <w:r w:rsidR="002C464E" w:rsidRPr="00AE6727">
        <w:t>I</w:t>
      </w:r>
      <w:r w:rsidR="00BB6D02" w:rsidRPr="00AE6727">
        <w:t xml:space="preserve">dentity </w:t>
      </w:r>
      <w:r w:rsidR="002C464E" w:rsidRPr="00AE6727">
        <w:t>C</w:t>
      </w:r>
      <w:r w:rsidR="00BB6D02" w:rsidRPr="00AE6727">
        <w:t>ard</w:t>
      </w:r>
      <w:r w:rsidR="002C464E" w:rsidRPr="00AE6727">
        <w:t xml:space="preserve">/Passport </w:t>
      </w:r>
      <w:r w:rsidR="00B5798F" w:rsidRPr="00AE6727">
        <w:t xml:space="preserve">of authorized representative/individual </w:t>
      </w:r>
      <w:r w:rsidR="00D7538E" w:rsidRPr="00AE6727">
        <w:t>bidder</w:t>
      </w:r>
      <w:r w:rsidR="00793189" w:rsidRPr="00AE6727">
        <w:t>.</w:t>
      </w:r>
    </w:p>
    <w:p w14:paraId="57FCD896" w14:textId="3F392EF3" w:rsidR="005068E9" w:rsidRPr="002B0C9C" w:rsidRDefault="005068E9" w:rsidP="002B0C9C">
      <w:pPr>
        <w:pStyle w:val="ListParagraph"/>
        <w:numPr>
          <w:ilvl w:val="0"/>
          <w:numId w:val="19"/>
        </w:numPr>
        <w:spacing w:after="0" w:line="240" w:lineRule="auto"/>
        <w:ind w:left="360"/>
        <w:jc w:val="both"/>
      </w:pPr>
      <w:r>
        <w:t>R</w:t>
      </w:r>
      <w:r w:rsidR="00C703DD" w:rsidRPr="008F4D3E">
        <w:t xml:space="preserve">egistration </w:t>
      </w:r>
      <w:r>
        <w:t>C</w:t>
      </w:r>
      <w:r w:rsidR="00C703DD">
        <w:t xml:space="preserve">ertificate </w:t>
      </w:r>
      <w:r w:rsidR="00C703DD" w:rsidRPr="008F4D3E">
        <w:t xml:space="preserve">and </w:t>
      </w:r>
      <w:r>
        <w:t>B</w:t>
      </w:r>
      <w:r w:rsidR="00C703DD" w:rsidRPr="008F4D3E">
        <w:t xml:space="preserve">oard </w:t>
      </w:r>
      <w:r>
        <w:t>R</w:t>
      </w:r>
      <w:r w:rsidR="00C703DD" w:rsidRPr="008F4D3E">
        <w:t>esolution</w:t>
      </w:r>
      <w:r>
        <w:t xml:space="preserve">, </w:t>
      </w:r>
      <w:r w:rsidRPr="005068E9">
        <w:t xml:space="preserve">in case of Company/Limited Liability Partnership. </w:t>
      </w:r>
    </w:p>
    <w:p w14:paraId="01BBB872" w14:textId="30AC782E" w:rsidR="00A537A4" w:rsidRDefault="00A537A4" w:rsidP="002B0C9C">
      <w:pPr>
        <w:pStyle w:val="ListParagraph"/>
        <w:numPr>
          <w:ilvl w:val="0"/>
          <w:numId w:val="19"/>
        </w:numPr>
        <w:spacing w:after="0" w:line="240" w:lineRule="auto"/>
        <w:ind w:left="360"/>
        <w:jc w:val="both"/>
      </w:pPr>
      <w:r>
        <w:t xml:space="preserve">Document evidencing deposit of </w:t>
      </w:r>
      <w:r w:rsidR="00045B2B" w:rsidRPr="008F4D3E">
        <w:t>Earnest Money Deposit (EMD) of USD 15,000</w:t>
      </w:r>
      <w:r w:rsidR="00E80400">
        <w:t xml:space="preserve">/- (United States Dollar Fifteen Thousand only). </w:t>
      </w:r>
    </w:p>
    <w:p w14:paraId="70623FB3" w14:textId="3AF6A058" w:rsidR="00A537A4" w:rsidRDefault="00045B2B" w:rsidP="002B0C9C">
      <w:pPr>
        <w:pStyle w:val="ListParagraph"/>
        <w:numPr>
          <w:ilvl w:val="0"/>
          <w:numId w:val="19"/>
        </w:numPr>
        <w:spacing w:after="0" w:line="240" w:lineRule="auto"/>
        <w:ind w:left="360"/>
        <w:jc w:val="both"/>
      </w:pPr>
      <w:r w:rsidRPr="008F4D3E">
        <w:t xml:space="preserve">EMD amount </w:t>
      </w:r>
      <w:r w:rsidR="00A537A4">
        <w:t xml:space="preserve">can </w:t>
      </w:r>
      <w:r w:rsidRPr="008F4D3E">
        <w:t xml:space="preserve">be deposited in </w:t>
      </w:r>
      <w:r w:rsidR="00A537A4">
        <w:t xml:space="preserve">any one of the </w:t>
      </w:r>
      <w:r w:rsidR="00E86957" w:rsidRPr="008F4D3E">
        <w:t>forms</w:t>
      </w:r>
      <w:r w:rsidR="00A537A4">
        <w:t xml:space="preserve"> given below and endorsed for the said purpose: </w:t>
      </w:r>
    </w:p>
    <w:p w14:paraId="01E71D11" w14:textId="52B83DB8" w:rsidR="00A537A4" w:rsidRDefault="00A537A4" w:rsidP="002B0C9C">
      <w:pPr>
        <w:pStyle w:val="ListParagraph"/>
        <w:numPr>
          <w:ilvl w:val="1"/>
          <w:numId w:val="15"/>
        </w:numPr>
        <w:spacing w:after="0" w:line="240" w:lineRule="auto"/>
        <w:ind w:left="720"/>
        <w:jc w:val="both"/>
      </w:pPr>
      <w:r>
        <w:t xml:space="preserve">SBI </w:t>
      </w:r>
      <w:r w:rsidR="005A5681">
        <w:t>c</w:t>
      </w:r>
      <w:r>
        <w:t>heque drawn in favour of “State Bank of India, Male”</w:t>
      </w:r>
      <w:r w:rsidR="00BD4359">
        <w:t xml:space="preserve"> with available balance</w:t>
      </w:r>
      <w:r w:rsidR="00E86957">
        <w:t>;</w:t>
      </w:r>
    </w:p>
    <w:p w14:paraId="0D19B1C2" w14:textId="391E9CA7" w:rsidR="00E86957" w:rsidRDefault="00A537A4" w:rsidP="00A537A4">
      <w:pPr>
        <w:pStyle w:val="ListParagraph"/>
        <w:numPr>
          <w:ilvl w:val="1"/>
          <w:numId w:val="15"/>
        </w:numPr>
        <w:spacing w:after="0" w:line="240" w:lineRule="auto"/>
        <w:ind w:left="720"/>
        <w:jc w:val="both"/>
      </w:pPr>
      <w:r>
        <w:t>B</w:t>
      </w:r>
      <w:r w:rsidR="00045B2B" w:rsidRPr="008F4D3E">
        <w:t xml:space="preserve">anker’s </w:t>
      </w:r>
      <w:r w:rsidR="005A5681">
        <w:t>c</w:t>
      </w:r>
      <w:r w:rsidR="00045B2B" w:rsidRPr="008F4D3E">
        <w:t xml:space="preserve">heque </w:t>
      </w:r>
      <w:r>
        <w:t xml:space="preserve">issued </w:t>
      </w:r>
      <w:r w:rsidR="00E86957">
        <w:t xml:space="preserve">in favour of </w:t>
      </w:r>
      <w:r w:rsidR="00045B2B" w:rsidRPr="008F4D3E">
        <w:t>“State Bank of India, Male”</w:t>
      </w:r>
      <w:r w:rsidR="00E86957">
        <w:t>;</w:t>
      </w:r>
    </w:p>
    <w:p w14:paraId="78ADC548" w14:textId="0CADDB79" w:rsidR="00045B2B" w:rsidRDefault="005A5681" w:rsidP="00A537A4">
      <w:pPr>
        <w:pStyle w:val="ListParagraph"/>
        <w:numPr>
          <w:ilvl w:val="1"/>
          <w:numId w:val="15"/>
        </w:numPr>
        <w:spacing w:after="0" w:line="240" w:lineRule="auto"/>
        <w:ind w:left="720"/>
        <w:jc w:val="both"/>
      </w:pPr>
      <w:r>
        <w:t>F</w:t>
      </w:r>
      <w:r w:rsidR="00045B2B" w:rsidRPr="008F4D3E">
        <w:t xml:space="preserve">unds </w:t>
      </w:r>
      <w:r>
        <w:t xml:space="preserve">can be deposited </w:t>
      </w:r>
      <w:r w:rsidR="00045B2B" w:rsidRPr="008F4D3E">
        <w:t xml:space="preserve">via cash/transfer to the account no. </w:t>
      </w:r>
      <w:r w:rsidR="00045B2B" w:rsidRPr="00045B2B">
        <w:rPr>
          <w:rFonts w:ascii="Calibri" w:eastAsiaTheme="minorHAnsi" w:hAnsi="Calibri" w:cs="Calibri"/>
          <w:color w:val="000000"/>
          <w:lang w:val="en-GB"/>
        </w:rPr>
        <w:t>12698405503001</w:t>
      </w:r>
      <w:r w:rsidR="00045B2B" w:rsidRPr="008F4D3E">
        <w:t xml:space="preserve"> (USD) of State Bank of India, Male’, Republic of Maldives (BIC: SBINMVMV). </w:t>
      </w:r>
    </w:p>
    <w:p w14:paraId="04C966C2" w14:textId="77777777" w:rsidR="0089761F" w:rsidRDefault="0089761F" w:rsidP="0089761F">
      <w:pPr>
        <w:pStyle w:val="ListParagraph"/>
        <w:spacing w:after="0" w:line="240" w:lineRule="auto"/>
        <w:jc w:val="both"/>
      </w:pPr>
    </w:p>
    <w:p w14:paraId="058B0BC5" w14:textId="4DA3AE27" w:rsidR="00D005B0" w:rsidRPr="00F65B11" w:rsidRDefault="001A7EB7" w:rsidP="00D005B0">
      <w:pPr>
        <w:spacing w:after="0" w:line="240" w:lineRule="auto"/>
        <w:jc w:val="both"/>
        <w:rPr>
          <w:rFonts w:ascii="Calibri" w:hAnsi="Calibri"/>
          <w:b/>
          <w:bCs/>
          <w:color w:val="000000"/>
          <w:u w:val="single"/>
          <w:shd w:val="clear" w:color="auto" w:fill="FFFFFF"/>
        </w:rPr>
      </w:pPr>
      <w:r>
        <w:rPr>
          <w:rFonts w:ascii="Calibri" w:hAnsi="Calibri"/>
          <w:b/>
          <w:bCs/>
          <w:color w:val="000000"/>
          <w:u w:val="single"/>
          <w:shd w:val="clear" w:color="auto" w:fill="D0CECE" w:themeFill="background2" w:themeFillShade="E6"/>
        </w:rPr>
        <w:t xml:space="preserve">4) </w:t>
      </w:r>
      <w:r w:rsidR="00D005B0" w:rsidRPr="00F65B11">
        <w:rPr>
          <w:rFonts w:ascii="Calibri" w:hAnsi="Calibri"/>
          <w:b/>
          <w:bCs/>
          <w:color w:val="000000"/>
          <w:u w:val="single"/>
          <w:shd w:val="clear" w:color="auto" w:fill="D0CECE" w:themeFill="background2" w:themeFillShade="E6"/>
        </w:rPr>
        <w:t>Terms of Bid:</w:t>
      </w:r>
    </w:p>
    <w:p w14:paraId="547FDA71" w14:textId="6683FACB" w:rsidR="001A7EB7" w:rsidRDefault="001A7EB7" w:rsidP="002B0C9C">
      <w:pPr>
        <w:pStyle w:val="ListParagraph"/>
        <w:numPr>
          <w:ilvl w:val="2"/>
          <w:numId w:val="15"/>
        </w:numPr>
        <w:spacing w:after="0" w:line="240" w:lineRule="auto"/>
        <w:ind w:left="360"/>
        <w:jc w:val="both"/>
      </w:pPr>
      <w:r>
        <w:t xml:space="preserve">The </w:t>
      </w:r>
      <w:r w:rsidR="00F718DF">
        <w:t xml:space="preserve">reserve price quoted by the bank shall be the starting amount for the bid and </w:t>
      </w:r>
      <w:r>
        <w:t>highest bid price complying with terms of auction shall be declared “Successful Bid” and an “Award Letter” shall be issued to the “Successful Bidder”.</w:t>
      </w:r>
    </w:p>
    <w:p w14:paraId="762639FE" w14:textId="77777777" w:rsidR="002B0C9C" w:rsidRDefault="001A7EB7" w:rsidP="002B0C9C">
      <w:pPr>
        <w:pStyle w:val="ListParagraph"/>
        <w:numPr>
          <w:ilvl w:val="0"/>
          <w:numId w:val="20"/>
        </w:numPr>
        <w:tabs>
          <w:tab w:val="left" w:pos="540"/>
        </w:tabs>
        <w:spacing w:line="240" w:lineRule="auto"/>
        <w:ind w:left="810"/>
        <w:jc w:val="both"/>
      </w:pPr>
      <w:r w:rsidRPr="008F4D3E">
        <w:t xml:space="preserve">In case </w:t>
      </w:r>
      <w:r>
        <w:t>of “S</w:t>
      </w:r>
      <w:r w:rsidRPr="008F4D3E">
        <w:t xml:space="preserve">uccessful </w:t>
      </w:r>
      <w:r>
        <w:t xml:space="preserve">Bid”, </w:t>
      </w:r>
      <w:r w:rsidRPr="008F4D3E">
        <w:t xml:space="preserve">the EMD amount will be appropriated towards </w:t>
      </w:r>
      <w:r w:rsidR="00263B7C">
        <w:t>the 2</w:t>
      </w:r>
      <w:r w:rsidR="00263B7C" w:rsidRPr="00263B7C">
        <w:rPr>
          <w:vertAlign w:val="superscript"/>
        </w:rPr>
        <w:t>nd</w:t>
      </w:r>
      <w:r w:rsidR="00263B7C">
        <w:t xml:space="preserve"> instalment of </w:t>
      </w:r>
      <w:r w:rsidRPr="008F4D3E">
        <w:t>final bid amount.</w:t>
      </w:r>
    </w:p>
    <w:p w14:paraId="55E0AEF5" w14:textId="4388E782" w:rsidR="001A7EB7" w:rsidRDefault="001A7EB7" w:rsidP="002B0C9C">
      <w:pPr>
        <w:pStyle w:val="ListParagraph"/>
        <w:numPr>
          <w:ilvl w:val="0"/>
          <w:numId w:val="20"/>
        </w:numPr>
        <w:tabs>
          <w:tab w:val="left" w:pos="540"/>
        </w:tabs>
        <w:spacing w:line="240" w:lineRule="auto"/>
        <w:ind w:left="810"/>
        <w:jc w:val="both"/>
      </w:pPr>
      <w:r w:rsidRPr="008F4D3E">
        <w:t xml:space="preserve">In case of </w:t>
      </w:r>
      <w:r>
        <w:t>“U</w:t>
      </w:r>
      <w:r w:rsidRPr="008F4D3E">
        <w:t xml:space="preserve">nsuccessful </w:t>
      </w:r>
      <w:r>
        <w:t>B</w:t>
      </w:r>
      <w:r w:rsidRPr="008F4D3E">
        <w:t>id</w:t>
      </w:r>
      <w:r>
        <w:t>”</w:t>
      </w:r>
      <w:r w:rsidRPr="008F4D3E">
        <w:t>, the EMD amount will be refunded</w:t>
      </w:r>
      <w:r>
        <w:t>.</w:t>
      </w:r>
    </w:p>
    <w:p w14:paraId="228B4A15" w14:textId="77777777" w:rsidR="00006F8F" w:rsidRPr="00006F8F" w:rsidRDefault="00006F8F" w:rsidP="00006F8F">
      <w:pPr>
        <w:pStyle w:val="ListParagraph"/>
        <w:spacing w:after="0" w:line="240" w:lineRule="auto"/>
        <w:ind w:left="360"/>
        <w:jc w:val="both"/>
      </w:pPr>
    </w:p>
    <w:p w14:paraId="247AB334" w14:textId="246D4FCD" w:rsidR="00D005B0" w:rsidRPr="008F4D3E" w:rsidRDefault="00D005B0" w:rsidP="002B0C9C">
      <w:pPr>
        <w:pStyle w:val="ListParagraph"/>
        <w:numPr>
          <w:ilvl w:val="2"/>
          <w:numId w:val="15"/>
        </w:numPr>
        <w:tabs>
          <w:tab w:val="left" w:pos="1369"/>
        </w:tabs>
        <w:spacing w:after="0" w:line="240" w:lineRule="auto"/>
        <w:ind w:left="360"/>
        <w:jc w:val="both"/>
      </w:pPr>
      <w:r w:rsidRPr="008F4D3E">
        <w:t xml:space="preserve">The </w:t>
      </w:r>
      <w:r>
        <w:t>“S</w:t>
      </w:r>
      <w:r w:rsidRPr="008F4D3E">
        <w:t xml:space="preserve">uccessful </w:t>
      </w:r>
      <w:r>
        <w:t>B</w:t>
      </w:r>
      <w:r w:rsidRPr="008F4D3E">
        <w:t>idder</w:t>
      </w:r>
      <w:r>
        <w:t xml:space="preserve">” </w:t>
      </w:r>
      <w:r w:rsidR="001A7EB7">
        <w:t xml:space="preserve">should </w:t>
      </w:r>
      <w:r w:rsidRPr="008F4D3E">
        <w:t>deposit the amount</w:t>
      </w:r>
      <w:r w:rsidR="00BD4359">
        <w:t xml:space="preserve"> </w:t>
      </w:r>
      <w:r w:rsidR="00BD4359" w:rsidRPr="008F4D3E">
        <w:t>as scheduled hereunder</w:t>
      </w:r>
      <w:r w:rsidR="00BD4359">
        <w:t xml:space="preserve"> i</w:t>
      </w:r>
      <w:r w:rsidRPr="008F4D3E">
        <w:t xml:space="preserve">n form of </w:t>
      </w:r>
      <w:r w:rsidR="00BD4359">
        <w:t xml:space="preserve">a </w:t>
      </w:r>
      <w:r>
        <w:t>B</w:t>
      </w:r>
      <w:r w:rsidRPr="008F4D3E">
        <w:t>anker’s cheque favoring “State Bank of India, Male’” or by crediting the funds via transfer to the account no. 12698405503001 (USD) of State Bank of India, Male’, Republic of Maldives (BIC: SBINMVMV).</w:t>
      </w:r>
    </w:p>
    <w:p w14:paraId="4FAA2FA0" w14:textId="77777777" w:rsidR="002B0C9C" w:rsidRDefault="00311B5A" w:rsidP="002B0C9C">
      <w:pPr>
        <w:pStyle w:val="ListParagraph"/>
        <w:numPr>
          <w:ilvl w:val="0"/>
          <w:numId w:val="21"/>
        </w:numPr>
        <w:tabs>
          <w:tab w:val="left" w:pos="1080"/>
        </w:tabs>
        <w:spacing w:line="240" w:lineRule="auto"/>
        <w:ind w:left="720"/>
        <w:jc w:val="both"/>
      </w:pPr>
      <w:r>
        <w:t>1</w:t>
      </w:r>
      <w:r w:rsidRPr="00311B5A">
        <w:rPr>
          <w:vertAlign w:val="superscript"/>
        </w:rPr>
        <w:t>st</w:t>
      </w:r>
      <w:r>
        <w:t xml:space="preserve"> instalment of </w:t>
      </w:r>
      <w:r w:rsidR="00D005B0" w:rsidRPr="008F4D3E">
        <w:t>USD 1,000,000</w:t>
      </w:r>
      <w:r w:rsidR="00E80400">
        <w:t>/-</w:t>
      </w:r>
      <w:r w:rsidR="00D005B0" w:rsidRPr="008F4D3E">
        <w:t xml:space="preserve"> (U</w:t>
      </w:r>
      <w:r w:rsidR="00D005B0">
        <w:t xml:space="preserve">nited States Dollar </w:t>
      </w:r>
      <w:r w:rsidR="00D005B0" w:rsidRPr="008F4D3E">
        <w:t xml:space="preserve">One Million only) within seven (7) calendar days from </w:t>
      </w:r>
      <w:r w:rsidR="00B551D7">
        <w:t xml:space="preserve">the </w:t>
      </w:r>
      <w:r w:rsidR="00D005B0" w:rsidRPr="008F4D3E">
        <w:t>date of Award Letter</w:t>
      </w:r>
      <w:r w:rsidR="00D005B0">
        <w:t>;</w:t>
      </w:r>
    </w:p>
    <w:p w14:paraId="22E0A70B" w14:textId="77777777" w:rsidR="002B0C9C" w:rsidRDefault="00311B5A" w:rsidP="002B0C9C">
      <w:pPr>
        <w:pStyle w:val="ListParagraph"/>
        <w:numPr>
          <w:ilvl w:val="0"/>
          <w:numId w:val="21"/>
        </w:numPr>
        <w:tabs>
          <w:tab w:val="left" w:pos="1080"/>
        </w:tabs>
        <w:spacing w:line="240" w:lineRule="auto"/>
        <w:ind w:left="720"/>
        <w:jc w:val="both"/>
      </w:pPr>
      <w:r>
        <w:t>2</w:t>
      </w:r>
      <w:r w:rsidRPr="002B0C9C">
        <w:rPr>
          <w:vertAlign w:val="superscript"/>
        </w:rPr>
        <w:t>nd</w:t>
      </w:r>
      <w:r>
        <w:t xml:space="preserve"> instalment of USD 5,000,000</w:t>
      </w:r>
      <w:r w:rsidR="00E80400">
        <w:t>/-</w:t>
      </w:r>
      <w:r>
        <w:t xml:space="preserve"> (United States Dollar Five Million only) within thirty (30) calendar days from the date of Award Letter;</w:t>
      </w:r>
    </w:p>
    <w:p w14:paraId="5E0DF7D7" w14:textId="77777777" w:rsidR="002B0C9C" w:rsidRDefault="00311B5A" w:rsidP="002B0C9C">
      <w:pPr>
        <w:pStyle w:val="ListParagraph"/>
        <w:numPr>
          <w:ilvl w:val="0"/>
          <w:numId w:val="21"/>
        </w:numPr>
        <w:tabs>
          <w:tab w:val="left" w:pos="1080"/>
        </w:tabs>
        <w:spacing w:line="240" w:lineRule="auto"/>
        <w:ind w:left="720"/>
        <w:jc w:val="both"/>
      </w:pPr>
      <w:r>
        <w:t>3</w:t>
      </w:r>
      <w:r w:rsidRPr="002B0C9C">
        <w:rPr>
          <w:vertAlign w:val="superscript"/>
        </w:rPr>
        <w:t>rd</w:t>
      </w:r>
      <w:r>
        <w:t xml:space="preserve"> instalment for </w:t>
      </w:r>
      <w:r w:rsidR="00D005B0" w:rsidRPr="008F4D3E">
        <w:t xml:space="preserve">Balance </w:t>
      </w:r>
      <w:r w:rsidR="00BD4359">
        <w:t>B</w:t>
      </w:r>
      <w:r w:rsidR="00D005B0" w:rsidRPr="008F4D3E">
        <w:t xml:space="preserve">id </w:t>
      </w:r>
      <w:r w:rsidR="002E1099">
        <w:t>a</w:t>
      </w:r>
      <w:r w:rsidR="00D005B0" w:rsidRPr="008F4D3E">
        <w:t>mount within sixty (60) calendar days from the date of Award Letter</w:t>
      </w:r>
      <w:r w:rsidR="00B551D7">
        <w:t>;</w:t>
      </w:r>
    </w:p>
    <w:p w14:paraId="3A40C6FD" w14:textId="570B0D66" w:rsidR="001A7EB7" w:rsidRDefault="00D005B0" w:rsidP="002B0C9C">
      <w:pPr>
        <w:pStyle w:val="ListParagraph"/>
        <w:numPr>
          <w:ilvl w:val="0"/>
          <w:numId w:val="21"/>
        </w:numPr>
        <w:tabs>
          <w:tab w:val="left" w:pos="1080"/>
        </w:tabs>
        <w:spacing w:line="240" w:lineRule="auto"/>
        <w:ind w:left="720"/>
        <w:jc w:val="both"/>
      </w:pPr>
      <w:r w:rsidRPr="008F4D3E">
        <w:t>Bank reserves the right to amend the above terms of deposit of bid amount</w:t>
      </w:r>
      <w:r w:rsidR="00972DFF">
        <w:t>/instalments</w:t>
      </w:r>
      <w:r w:rsidRPr="008F4D3E">
        <w:t xml:space="preserve">. </w:t>
      </w:r>
    </w:p>
    <w:p w14:paraId="253DA91B" w14:textId="77777777" w:rsidR="001123EF" w:rsidRPr="001123EF" w:rsidRDefault="001123EF" w:rsidP="001123EF">
      <w:pPr>
        <w:pStyle w:val="ListParagraph"/>
        <w:spacing w:after="0" w:line="240" w:lineRule="auto"/>
        <w:ind w:left="360"/>
        <w:jc w:val="both"/>
      </w:pPr>
    </w:p>
    <w:p w14:paraId="6A9C06A8" w14:textId="420650B8" w:rsidR="0090406B" w:rsidRPr="00A33821" w:rsidRDefault="0090406B" w:rsidP="002B0C9C">
      <w:pPr>
        <w:pStyle w:val="ListParagraph"/>
        <w:numPr>
          <w:ilvl w:val="2"/>
          <w:numId w:val="15"/>
        </w:numPr>
        <w:spacing w:after="0" w:line="240" w:lineRule="auto"/>
        <w:ind w:left="360"/>
        <w:jc w:val="both"/>
      </w:pPr>
      <w:r w:rsidRPr="002B0C9C">
        <w:rPr>
          <w:rFonts w:ascii="Calibri" w:hAnsi="Calibri"/>
          <w:color w:val="000000"/>
          <w:shd w:val="clear" w:color="auto" w:fill="FFFFFF"/>
        </w:rPr>
        <w:t xml:space="preserve">On receipt of full payment as per stipulated auction terms, bank shall submit request to the relevant government authorities to initiate the process of transfer of ownership in the name of the Successful Bidder/their assignee/a company eligible under Maldivian law. </w:t>
      </w:r>
      <w:r w:rsidR="007B498E" w:rsidRPr="00A33821">
        <w:rPr>
          <w:rFonts w:ascii="Calibri" w:hAnsi="Calibri"/>
          <w:shd w:val="clear" w:color="auto" w:fill="FFFFFF"/>
        </w:rPr>
        <w:t>If the transfer of ownership</w:t>
      </w:r>
      <w:r w:rsidR="007B498E" w:rsidRPr="00A33821">
        <w:t xml:space="preserve"> is not completed within a reasonable timeframe, entire money </w:t>
      </w:r>
      <w:r w:rsidR="00A33821" w:rsidRPr="00A33821">
        <w:t xml:space="preserve">will be refunded to the bidder, </w:t>
      </w:r>
      <w:r w:rsidR="007B498E" w:rsidRPr="00A33821">
        <w:t>without any interest thereon.</w:t>
      </w:r>
    </w:p>
    <w:p w14:paraId="6772DE64" w14:textId="77777777" w:rsidR="00006F8F" w:rsidRDefault="00006F8F" w:rsidP="00BD4359">
      <w:pPr>
        <w:tabs>
          <w:tab w:val="left" w:pos="1080"/>
        </w:tabs>
        <w:spacing w:after="0" w:line="240" w:lineRule="auto"/>
        <w:jc w:val="both"/>
        <w:rPr>
          <w:b/>
          <w:bCs/>
          <w:u w:val="single"/>
          <w:shd w:val="clear" w:color="auto" w:fill="D0CECE" w:themeFill="background2" w:themeFillShade="E6"/>
        </w:rPr>
      </w:pPr>
    </w:p>
    <w:p w14:paraId="3E89E9E1" w14:textId="47356BBC" w:rsidR="00BD4359" w:rsidRPr="00BD4359" w:rsidRDefault="00BD4359" w:rsidP="00BD4359">
      <w:pPr>
        <w:tabs>
          <w:tab w:val="left" w:pos="1080"/>
        </w:tabs>
        <w:spacing w:after="0" w:line="240" w:lineRule="auto"/>
        <w:jc w:val="both"/>
        <w:rPr>
          <w:b/>
          <w:bCs/>
          <w:u w:val="single"/>
        </w:rPr>
      </w:pPr>
      <w:r w:rsidRPr="00BD4359">
        <w:rPr>
          <w:b/>
          <w:bCs/>
          <w:u w:val="single"/>
          <w:shd w:val="clear" w:color="auto" w:fill="D0CECE" w:themeFill="background2" w:themeFillShade="E6"/>
        </w:rPr>
        <w:t>5) Bid Forfeiture clause:</w:t>
      </w:r>
    </w:p>
    <w:p w14:paraId="39B6D7AF" w14:textId="77777777" w:rsidR="002B0C9C" w:rsidRDefault="0056411E" w:rsidP="002B0C9C">
      <w:pPr>
        <w:pStyle w:val="ListParagraph"/>
        <w:numPr>
          <w:ilvl w:val="0"/>
          <w:numId w:val="22"/>
        </w:numPr>
        <w:tabs>
          <w:tab w:val="left" w:pos="1080"/>
        </w:tabs>
        <w:spacing w:line="240" w:lineRule="auto"/>
        <w:ind w:left="360"/>
        <w:jc w:val="both"/>
      </w:pPr>
      <w:r w:rsidRPr="008F4D3E">
        <w:t xml:space="preserve">If the </w:t>
      </w:r>
      <w:r w:rsidR="003B0FEF">
        <w:t>“S</w:t>
      </w:r>
      <w:r w:rsidRPr="008F4D3E">
        <w:t xml:space="preserve">uccessful </w:t>
      </w:r>
      <w:r w:rsidR="003B0FEF">
        <w:t>B</w:t>
      </w:r>
      <w:r w:rsidRPr="008F4D3E">
        <w:t>idder</w:t>
      </w:r>
      <w:r w:rsidR="003B0FEF">
        <w:t>”</w:t>
      </w:r>
      <w:r w:rsidRPr="008F4D3E">
        <w:t xml:space="preserve"> fails to </w:t>
      </w:r>
      <w:r w:rsidR="00E80400">
        <w:t>honor</w:t>
      </w:r>
      <w:r w:rsidR="00BD4359">
        <w:t xml:space="preserve"> timeline to </w:t>
      </w:r>
      <w:r w:rsidR="001A7EB7">
        <w:t>deposit 1</w:t>
      </w:r>
      <w:r w:rsidR="001A7EB7" w:rsidRPr="002B0C9C">
        <w:rPr>
          <w:vertAlign w:val="superscript"/>
        </w:rPr>
        <w:t>st</w:t>
      </w:r>
      <w:r w:rsidR="001A7EB7">
        <w:t xml:space="preserve"> instalment of USD 1,000,000</w:t>
      </w:r>
      <w:r w:rsidR="00E80400">
        <w:t>/-</w:t>
      </w:r>
      <w:r w:rsidR="001A7EB7">
        <w:t xml:space="preserve"> </w:t>
      </w:r>
      <w:r w:rsidR="001A7EB7" w:rsidRPr="008F4D3E">
        <w:t>(U</w:t>
      </w:r>
      <w:r w:rsidR="001A7EB7">
        <w:t xml:space="preserve">nited States Dollar </w:t>
      </w:r>
      <w:r w:rsidR="001A7EB7" w:rsidRPr="008F4D3E">
        <w:t xml:space="preserve">One Million only) </w:t>
      </w:r>
      <w:r w:rsidR="001A7EB7">
        <w:t xml:space="preserve">as mentioned above at </w:t>
      </w:r>
      <w:r w:rsidRPr="008F4D3E">
        <w:t xml:space="preserve">para </w:t>
      </w:r>
      <w:r w:rsidR="001A7EB7">
        <w:t>4, Terms of Bid</w:t>
      </w:r>
      <w:r w:rsidR="00BD4359">
        <w:t xml:space="preserve">, </w:t>
      </w:r>
      <w:r w:rsidRPr="008F4D3E">
        <w:t xml:space="preserve">the EMD amount </w:t>
      </w:r>
      <w:r w:rsidR="00BD4359">
        <w:t>of USD 15,000</w:t>
      </w:r>
      <w:r w:rsidR="00E80400">
        <w:t>/-</w:t>
      </w:r>
      <w:r w:rsidR="00BD4359">
        <w:t xml:space="preserve"> shall </w:t>
      </w:r>
      <w:r w:rsidRPr="008F4D3E">
        <w:t>be forfeited by the bank.</w:t>
      </w:r>
    </w:p>
    <w:p w14:paraId="5AF5FE16" w14:textId="77777777" w:rsidR="002B0C9C" w:rsidRDefault="00E07243" w:rsidP="002B0C9C">
      <w:pPr>
        <w:pStyle w:val="ListParagraph"/>
        <w:numPr>
          <w:ilvl w:val="0"/>
          <w:numId w:val="22"/>
        </w:numPr>
        <w:tabs>
          <w:tab w:val="left" w:pos="1080"/>
        </w:tabs>
        <w:spacing w:line="240" w:lineRule="auto"/>
        <w:ind w:left="360"/>
        <w:jc w:val="both"/>
      </w:pPr>
      <w:r>
        <w:t>If the “S</w:t>
      </w:r>
      <w:r w:rsidRPr="008F4D3E">
        <w:t xml:space="preserve">uccessful </w:t>
      </w:r>
      <w:r>
        <w:t>B</w:t>
      </w:r>
      <w:r w:rsidRPr="008F4D3E">
        <w:t>idder</w:t>
      </w:r>
      <w:r>
        <w:t xml:space="preserve">” fails </w:t>
      </w:r>
      <w:r w:rsidRPr="008F4D3E">
        <w:t xml:space="preserve">to honor </w:t>
      </w:r>
      <w:r>
        <w:t>timeline to deposit 2</w:t>
      </w:r>
      <w:r w:rsidRPr="002B0C9C">
        <w:rPr>
          <w:vertAlign w:val="superscript"/>
        </w:rPr>
        <w:t>nd</w:t>
      </w:r>
      <w:r>
        <w:t xml:space="preserve"> instalment of USD 5,000,000</w:t>
      </w:r>
      <w:r w:rsidR="00E80400">
        <w:t>/-</w:t>
      </w:r>
      <w:r>
        <w:t xml:space="preserve"> </w:t>
      </w:r>
      <w:r w:rsidRPr="008F4D3E">
        <w:t>(U</w:t>
      </w:r>
      <w:r>
        <w:t xml:space="preserve">nited States Dollar Five </w:t>
      </w:r>
      <w:r w:rsidRPr="008F4D3E">
        <w:t xml:space="preserve">Million only) </w:t>
      </w:r>
      <w:r>
        <w:t xml:space="preserve">as mentioned above at para 4, Terms of Bid, </w:t>
      </w:r>
      <w:r w:rsidRPr="008F4D3E">
        <w:t xml:space="preserve">an amount of USD </w:t>
      </w:r>
      <w:r>
        <w:t>1</w:t>
      </w:r>
      <w:r w:rsidRPr="008F4D3E">
        <w:t>00,000</w:t>
      </w:r>
      <w:r w:rsidR="00E80400">
        <w:t>/-</w:t>
      </w:r>
      <w:r w:rsidRPr="008F4D3E">
        <w:t xml:space="preserve"> i.e., 10% from the 1</w:t>
      </w:r>
      <w:r w:rsidRPr="002B0C9C">
        <w:rPr>
          <w:vertAlign w:val="superscript"/>
        </w:rPr>
        <w:t>st</w:t>
      </w:r>
      <w:r w:rsidRPr="008F4D3E">
        <w:t xml:space="preserve"> instalment of USD 1,000,000</w:t>
      </w:r>
      <w:r w:rsidR="00E80400">
        <w:t>/-</w:t>
      </w:r>
      <w:r w:rsidRPr="008F4D3E">
        <w:t xml:space="preserve"> of the bid amount deposited will be forfeited in addition to </w:t>
      </w:r>
      <w:r>
        <w:t xml:space="preserve">forfeiting </w:t>
      </w:r>
      <w:r w:rsidRPr="008F4D3E">
        <w:t>EMD of USD 15,000</w:t>
      </w:r>
      <w:r w:rsidR="00E80400">
        <w:t>/-.</w:t>
      </w:r>
    </w:p>
    <w:p w14:paraId="4210E559" w14:textId="49F1C3EC" w:rsidR="001A7EB7" w:rsidRDefault="001A7EB7" w:rsidP="002B0C9C">
      <w:pPr>
        <w:pStyle w:val="ListParagraph"/>
        <w:numPr>
          <w:ilvl w:val="0"/>
          <w:numId w:val="22"/>
        </w:numPr>
        <w:tabs>
          <w:tab w:val="left" w:pos="1080"/>
        </w:tabs>
        <w:spacing w:line="240" w:lineRule="auto"/>
        <w:ind w:left="360"/>
        <w:jc w:val="both"/>
      </w:pPr>
      <w:r>
        <w:lastRenderedPageBreak/>
        <w:t xml:space="preserve">If </w:t>
      </w:r>
      <w:r w:rsidR="00BD4359">
        <w:t xml:space="preserve">the </w:t>
      </w:r>
      <w:r>
        <w:t>“S</w:t>
      </w:r>
      <w:r w:rsidRPr="008F4D3E">
        <w:t xml:space="preserve">uccessful </w:t>
      </w:r>
      <w:r>
        <w:t>B</w:t>
      </w:r>
      <w:r w:rsidRPr="008F4D3E">
        <w:t>idder</w:t>
      </w:r>
      <w:r>
        <w:t xml:space="preserve">” fails </w:t>
      </w:r>
      <w:r w:rsidRPr="008F4D3E">
        <w:t xml:space="preserve">to honor </w:t>
      </w:r>
      <w:r w:rsidR="00BD4359">
        <w:t xml:space="preserve">timeline to deposit </w:t>
      </w:r>
      <w:r w:rsidR="00E07243">
        <w:t>3</w:t>
      </w:r>
      <w:r w:rsidR="00E07243" w:rsidRPr="002B0C9C">
        <w:rPr>
          <w:vertAlign w:val="superscript"/>
        </w:rPr>
        <w:t>rd</w:t>
      </w:r>
      <w:r w:rsidR="00E07243">
        <w:t xml:space="preserve"> </w:t>
      </w:r>
      <w:r w:rsidR="00BD4359">
        <w:t xml:space="preserve">instalment of Balance </w:t>
      </w:r>
      <w:r w:rsidR="002E1099">
        <w:t xml:space="preserve">Bid amount </w:t>
      </w:r>
      <w:r w:rsidR="0037613B">
        <w:t xml:space="preserve">as mentioned above at para 4, Terms of Bid, </w:t>
      </w:r>
      <w:r w:rsidRPr="008F4D3E">
        <w:t xml:space="preserve">an amount of USD </w:t>
      </w:r>
      <w:r w:rsidR="00E07243">
        <w:t>5</w:t>
      </w:r>
      <w:r w:rsidRPr="008F4D3E">
        <w:t>00,000</w:t>
      </w:r>
      <w:r w:rsidR="00E80400">
        <w:t>/-</w:t>
      </w:r>
      <w:r w:rsidRPr="008F4D3E">
        <w:t xml:space="preserve"> </w:t>
      </w:r>
      <w:r w:rsidR="0037613B" w:rsidRPr="008F4D3E">
        <w:t>i.e.,</w:t>
      </w:r>
      <w:r w:rsidRPr="008F4D3E">
        <w:t xml:space="preserve"> 10% from the </w:t>
      </w:r>
      <w:r w:rsidR="00E07243">
        <w:t>2</w:t>
      </w:r>
      <w:r w:rsidR="00E07243" w:rsidRPr="002B0C9C">
        <w:rPr>
          <w:vertAlign w:val="superscript"/>
        </w:rPr>
        <w:t>nd</w:t>
      </w:r>
      <w:r w:rsidR="00E07243">
        <w:t xml:space="preserve"> </w:t>
      </w:r>
      <w:r w:rsidRPr="008F4D3E">
        <w:t xml:space="preserve">instalment of USD </w:t>
      </w:r>
      <w:r w:rsidR="00E07243">
        <w:t>5</w:t>
      </w:r>
      <w:r w:rsidRPr="008F4D3E">
        <w:t>,000,000</w:t>
      </w:r>
      <w:r w:rsidR="00E80400">
        <w:t>/-</w:t>
      </w:r>
      <w:r w:rsidRPr="008F4D3E">
        <w:t xml:space="preserve"> of the bid amount deposited will be forfeited in addition to </w:t>
      </w:r>
      <w:r w:rsidR="00006FD1">
        <w:t xml:space="preserve">forfeiting </w:t>
      </w:r>
      <w:r w:rsidRPr="008F4D3E">
        <w:t>EMD of USD 15,000</w:t>
      </w:r>
      <w:r w:rsidR="00E80400">
        <w:t>/-.</w:t>
      </w:r>
    </w:p>
    <w:p w14:paraId="48A1AD5F" w14:textId="77777777" w:rsidR="00E80400" w:rsidRDefault="00E80400" w:rsidP="00E80400">
      <w:pPr>
        <w:pStyle w:val="ListParagraph"/>
        <w:spacing w:after="0" w:line="240" w:lineRule="auto"/>
        <w:ind w:left="360"/>
        <w:jc w:val="both"/>
      </w:pPr>
    </w:p>
    <w:p w14:paraId="194C4C17" w14:textId="4B178C10" w:rsidR="00381DF6" w:rsidRPr="00006F8F" w:rsidRDefault="00381DF6" w:rsidP="002E6AD0">
      <w:pPr>
        <w:spacing w:after="0" w:line="240" w:lineRule="auto"/>
        <w:jc w:val="both"/>
        <w:rPr>
          <w:rFonts w:cstheme="minorHAnsi"/>
          <w:b/>
          <w:bCs/>
          <w:u w:val="single"/>
        </w:rPr>
      </w:pPr>
      <w:r w:rsidRPr="00006F8F">
        <w:rPr>
          <w:rFonts w:cstheme="minorHAnsi"/>
          <w:b/>
          <w:bCs/>
          <w:u w:val="single"/>
          <w:shd w:val="clear" w:color="auto" w:fill="D0CECE" w:themeFill="background2" w:themeFillShade="E6"/>
        </w:rPr>
        <w:t xml:space="preserve">6) </w:t>
      </w:r>
      <w:r w:rsidR="00006F8F" w:rsidRPr="00006F8F">
        <w:rPr>
          <w:rFonts w:cstheme="minorHAnsi"/>
          <w:b/>
          <w:bCs/>
          <w:u w:val="single"/>
          <w:shd w:val="clear" w:color="auto" w:fill="D0CECE" w:themeFill="background2" w:themeFillShade="E6"/>
        </w:rPr>
        <w:t>Other terms and conditions:</w:t>
      </w:r>
    </w:p>
    <w:p w14:paraId="1DADF7A4" w14:textId="7D0BB3D5" w:rsidR="00CE377C" w:rsidRDefault="00BB6D02" w:rsidP="002B0C9C">
      <w:pPr>
        <w:pStyle w:val="ListParagraph"/>
        <w:numPr>
          <w:ilvl w:val="0"/>
          <w:numId w:val="23"/>
        </w:numPr>
        <w:spacing w:after="0" w:line="240" w:lineRule="auto"/>
        <w:ind w:left="360"/>
        <w:jc w:val="both"/>
        <w:rPr>
          <w:rFonts w:cstheme="minorHAnsi"/>
        </w:rPr>
      </w:pPr>
      <w:r w:rsidRPr="00CE377C">
        <w:rPr>
          <w:rFonts w:cstheme="minorHAnsi"/>
        </w:rPr>
        <w:t>Interest</w:t>
      </w:r>
      <w:r w:rsidR="00006F8F" w:rsidRPr="00CE377C">
        <w:rPr>
          <w:rFonts w:cstheme="minorHAnsi"/>
        </w:rPr>
        <w:t>ed</w:t>
      </w:r>
      <w:r w:rsidRPr="00CE377C">
        <w:rPr>
          <w:rFonts w:cstheme="minorHAnsi"/>
        </w:rPr>
        <w:t xml:space="preserve"> bidder(s) may make inquiries from bank officials on given numbers. </w:t>
      </w:r>
    </w:p>
    <w:p w14:paraId="4533BF54" w14:textId="4886A226" w:rsidR="00F718DF" w:rsidRPr="00413778" w:rsidRDefault="00BB6D02" w:rsidP="002B0C9C">
      <w:pPr>
        <w:pStyle w:val="ListParagraph"/>
        <w:numPr>
          <w:ilvl w:val="0"/>
          <w:numId w:val="23"/>
        </w:numPr>
        <w:spacing w:after="0" w:line="240" w:lineRule="auto"/>
        <w:ind w:left="360"/>
        <w:jc w:val="both"/>
        <w:rPr>
          <w:rFonts w:cstheme="minorHAnsi"/>
        </w:rPr>
      </w:pPr>
      <w:r w:rsidRPr="002B0C9C">
        <w:rPr>
          <w:rFonts w:cstheme="minorHAnsi"/>
        </w:rPr>
        <w:t xml:space="preserve">The </w:t>
      </w:r>
      <w:r w:rsidR="00D90D70" w:rsidRPr="002B0C9C">
        <w:rPr>
          <w:rFonts w:cstheme="minorHAnsi"/>
        </w:rPr>
        <w:t xml:space="preserve">bid </w:t>
      </w:r>
      <w:r w:rsidRPr="002B0C9C">
        <w:rPr>
          <w:rFonts w:cstheme="minorHAnsi"/>
        </w:rPr>
        <w:t>applications shal</w:t>
      </w:r>
      <w:r w:rsidRPr="00413778">
        <w:rPr>
          <w:rFonts w:cstheme="minorHAnsi"/>
        </w:rPr>
        <w:t xml:space="preserve">l be opened on </w:t>
      </w:r>
      <w:r w:rsidR="00A33821">
        <w:rPr>
          <w:color w:val="000000" w:themeColor="text1"/>
        </w:rPr>
        <w:t>27</w:t>
      </w:r>
      <w:r w:rsidR="00A33821" w:rsidRPr="00A33821">
        <w:rPr>
          <w:color w:val="000000" w:themeColor="text1"/>
          <w:vertAlign w:val="superscript"/>
        </w:rPr>
        <w:t>th</w:t>
      </w:r>
      <w:r w:rsidR="00A33821">
        <w:rPr>
          <w:color w:val="000000" w:themeColor="text1"/>
        </w:rPr>
        <w:t xml:space="preserve"> </w:t>
      </w:r>
      <w:r w:rsidR="00451758" w:rsidRPr="00413778">
        <w:rPr>
          <w:color w:val="000000" w:themeColor="text1"/>
        </w:rPr>
        <w:t xml:space="preserve">February 2022 </w:t>
      </w:r>
      <w:r w:rsidR="00D87582" w:rsidRPr="00413778">
        <w:rPr>
          <w:rFonts w:cstheme="minorHAnsi"/>
        </w:rPr>
        <w:t>at</w:t>
      </w:r>
      <w:r w:rsidR="00D90D70" w:rsidRPr="00413778">
        <w:rPr>
          <w:rFonts w:cstheme="minorHAnsi"/>
        </w:rPr>
        <w:t xml:space="preserve"> </w:t>
      </w:r>
      <w:r w:rsidR="00005FC3" w:rsidRPr="00413778">
        <w:rPr>
          <w:rFonts w:cstheme="minorHAnsi"/>
        </w:rPr>
        <w:t>0</w:t>
      </w:r>
      <w:r w:rsidR="00D90D70" w:rsidRPr="00413778">
        <w:rPr>
          <w:rFonts w:cstheme="minorHAnsi"/>
        </w:rPr>
        <w:t>5:00 pm</w:t>
      </w:r>
      <w:r w:rsidR="005B492F" w:rsidRPr="00413778">
        <w:rPr>
          <w:rFonts w:cstheme="minorHAnsi"/>
        </w:rPr>
        <w:t xml:space="preserve"> </w:t>
      </w:r>
      <w:r w:rsidR="00005FC3" w:rsidRPr="00413778">
        <w:rPr>
          <w:rFonts w:cstheme="minorHAnsi"/>
        </w:rPr>
        <w:t>on</w:t>
      </w:r>
      <w:r w:rsidR="00D90D70" w:rsidRPr="00413778">
        <w:rPr>
          <w:rFonts w:cstheme="minorHAnsi"/>
        </w:rPr>
        <w:t xml:space="preserve"> 8th floor, SBI Male’</w:t>
      </w:r>
      <w:r w:rsidR="00F62C36" w:rsidRPr="00413778">
        <w:rPr>
          <w:rFonts w:cstheme="minorHAnsi"/>
        </w:rPr>
        <w:t xml:space="preserve"> in presence of </w:t>
      </w:r>
      <w:r w:rsidRPr="00413778">
        <w:rPr>
          <w:rFonts w:cstheme="minorHAnsi"/>
        </w:rPr>
        <w:t xml:space="preserve">committee members </w:t>
      </w:r>
      <w:r w:rsidR="00005FC3" w:rsidRPr="00413778">
        <w:rPr>
          <w:rFonts w:cstheme="minorHAnsi"/>
        </w:rPr>
        <w:t>of the bank</w:t>
      </w:r>
      <w:r w:rsidRPr="00413778">
        <w:rPr>
          <w:rFonts w:cstheme="minorHAnsi"/>
        </w:rPr>
        <w:t>.</w:t>
      </w:r>
      <w:r w:rsidR="00F62C36" w:rsidRPr="00413778">
        <w:rPr>
          <w:rFonts w:cstheme="minorHAnsi"/>
        </w:rPr>
        <w:t xml:space="preserve"> Bidder(s)/</w:t>
      </w:r>
      <w:r w:rsidR="00883116" w:rsidRPr="00413778">
        <w:rPr>
          <w:rFonts w:cstheme="minorHAnsi"/>
        </w:rPr>
        <w:t>a</w:t>
      </w:r>
      <w:r w:rsidR="00F62C36" w:rsidRPr="00413778">
        <w:rPr>
          <w:rFonts w:cstheme="minorHAnsi"/>
        </w:rPr>
        <w:t xml:space="preserve">uthorized representative(s) </w:t>
      </w:r>
      <w:r w:rsidR="00C2490C" w:rsidRPr="00413778">
        <w:rPr>
          <w:rFonts w:cstheme="minorHAnsi"/>
        </w:rPr>
        <w:t xml:space="preserve">should </w:t>
      </w:r>
      <w:r w:rsidR="00F62C36" w:rsidRPr="00413778">
        <w:rPr>
          <w:rFonts w:cstheme="minorHAnsi"/>
        </w:rPr>
        <w:t xml:space="preserve">participate in </w:t>
      </w:r>
      <w:r w:rsidR="00005FC3" w:rsidRPr="00413778">
        <w:rPr>
          <w:rFonts w:cstheme="minorHAnsi"/>
        </w:rPr>
        <w:t xml:space="preserve">the </w:t>
      </w:r>
      <w:r w:rsidR="00F62C36" w:rsidRPr="00413778">
        <w:rPr>
          <w:rFonts w:cstheme="minorHAnsi"/>
        </w:rPr>
        <w:t xml:space="preserve">bid opening process and </w:t>
      </w:r>
      <w:r w:rsidR="00C2490C" w:rsidRPr="00413778">
        <w:rPr>
          <w:rFonts w:cstheme="minorHAnsi"/>
        </w:rPr>
        <w:t xml:space="preserve">must </w:t>
      </w:r>
      <w:r w:rsidR="00F62C36" w:rsidRPr="00413778">
        <w:rPr>
          <w:rFonts w:cstheme="minorHAnsi"/>
        </w:rPr>
        <w:t xml:space="preserve">remain present </w:t>
      </w:r>
      <w:r w:rsidR="00005FC3" w:rsidRPr="00413778">
        <w:rPr>
          <w:rFonts w:cstheme="minorHAnsi"/>
        </w:rPr>
        <w:t xml:space="preserve">at </w:t>
      </w:r>
      <w:r w:rsidR="00F62C36" w:rsidRPr="00413778">
        <w:rPr>
          <w:rFonts w:cstheme="minorHAnsi"/>
        </w:rPr>
        <w:t>above scheduled date and time.</w:t>
      </w:r>
    </w:p>
    <w:p w14:paraId="7632E727" w14:textId="77777777" w:rsidR="00883116" w:rsidRPr="00413778" w:rsidRDefault="00BB6D02" w:rsidP="002B0C9C">
      <w:pPr>
        <w:pStyle w:val="ListParagraph"/>
        <w:numPr>
          <w:ilvl w:val="0"/>
          <w:numId w:val="23"/>
        </w:numPr>
        <w:spacing w:after="0" w:line="240" w:lineRule="auto"/>
        <w:ind w:left="360"/>
        <w:jc w:val="both"/>
        <w:rPr>
          <w:rFonts w:cstheme="minorHAnsi"/>
        </w:rPr>
      </w:pPr>
      <w:r w:rsidRPr="00413778">
        <w:rPr>
          <w:rFonts w:cstheme="minorHAnsi"/>
        </w:rPr>
        <w:t>An</w:t>
      </w:r>
      <w:r w:rsidR="00F718DF" w:rsidRPr="00413778">
        <w:rPr>
          <w:rFonts w:cstheme="minorHAnsi"/>
        </w:rPr>
        <w:t>y</w:t>
      </w:r>
      <w:r w:rsidRPr="00413778">
        <w:rPr>
          <w:rFonts w:cstheme="minorHAnsi"/>
        </w:rPr>
        <w:t xml:space="preserve"> </w:t>
      </w:r>
      <w:r w:rsidR="00F718DF" w:rsidRPr="00413778">
        <w:rPr>
          <w:rFonts w:cstheme="minorHAnsi"/>
        </w:rPr>
        <w:t>I</w:t>
      </w:r>
      <w:r w:rsidRPr="00413778">
        <w:rPr>
          <w:rFonts w:cstheme="minorHAnsi"/>
        </w:rPr>
        <w:t>ndividual</w:t>
      </w:r>
      <w:r w:rsidR="00F718DF" w:rsidRPr="00413778">
        <w:rPr>
          <w:rFonts w:cstheme="minorHAnsi"/>
        </w:rPr>
        <w:t>/C</w:t>
      </w:r>
      <w:r w:rsidRPr="00413778">
        <w:rPr>
          <w:rFonts w:cstheme="minorHAnsi"/>
        </w:rPr>
        <w:t>ompany</w:t>
      </w:r>
      <w:r w:rsidR="00F718DF" w:rsidRPr="00413778">
        <w:rPr>
          <w:rFonts w:cstheme="minorHAnsi"/>
        </w:rPr>
        <w:t xml:space="preserve">/Limited Liability Partnership </w:t>
      </w:r>
      <w:r w:rsidRPr="00413778">
        <w:rPr>
          <w:rFonts w:cstheme="minorHAnsi"/>
        </w:rPr>
        <w:t xml:space="preserve">can only submit one bid and in case of receipt of more than one bid, lower bid </w:t>
      </w:r>
      <w:r w:rsidR="00F718DF" w:rsidRPr="00413778">
        <w:rPr>
          <w:rFonts w:cstheme="minorHAnsi"/>
        </w:rPr>
        <w:t>sha</w:t>
      </w:r>
      <w:r w:rsidRPr="00413778">
        <w:rPr>
          <w:rFonts w:cstheme="minorHAnsi"/>
        </w:rPr>
        <w:t xml:space="preserve">ll be declared </w:t>
      </w:r>
      <w:r w:rsidR="00F718DF" w:rsidRPr="00413778">
        <w:rPr>
          <w:rFonts w:cstheme="minorHAnsi"/>
        </w:rPr>
        <w:t>“</w:t>
      </w:r>
      <w:r w:rsidR="00883116" w:rsidRPr="00413778">
        <w:rPr>
          <w:rFonts w:cstheme="minorHAnsi"/>
        </w:rPr>
        <w:t>I</w:t>
      </w:r>
      <w:r w:rsidRPr="00413778">
        <w:rPr>
          <w:rFonts w:cstheme="minorHAnsi"/>
        </w:rPr>
        <w:t>nvalid</w:t>
      </w:r>
      <w:r w:rsidR="00883116" w:rsidRPr="00413778">
        <w:rPr>
          <w:rFonts w:cstheme="minorHAnsi"/>
        </w:rPr>
        <w:t xml:space="preserve"> Bid(s)”</w:t>
      </w:r>
      <w:r w:rsidRPr="00413778">
        <w:rPr>
          <w:rFonts w:cstheme="minorHAnsi"/>
        </w:rPr>
        <w:t xml:space="preserve">. </w:t>
      </w:r>
    </w:p>
    <w:p w14:paraId="263058BA" w14:textId="2A06FFE7" w:rsidR="000F2E7E" w:rsidRPr="00413778" w:rsidRDefault="00BB6D02" w:rsidP="002B0C9C">
      <w:pPr>
        <w:pStyle w:val="ListParagraph"/>
        <w:numPr>
          <w:ilvl w:val="0"/>
          <w:numId w:val="23"/>
        </w:numPr>
        <w:spacing w:after="0" w:line="240" w:lineRule="auto"/>
        <w:ind w:left="360"/>
        <w:jc w:val="both"/>
        <w:rPr>
          <w:rFonts w:cstheme="minorHAnsi"/>
        </w:rPr>
      </w:pPr>
      <w:r w:rsidRPr="00413778">
        <w:rPr>
          <w:rFonts w:cstheme="minorHAnsi"/>
        </w:rPr>
        <w:t xml:space="preserve">In case of </w:t>
      </w:r>
      <w:r w:rsidR="00883116" w:rsidRPr="00413778">
        <w:rPr>
          <w:rFonts w:cstheme="minorHAnsi"/>
        </w:rPr>
        <w:t xml:space="preserve">receipt of </w:t>
      </w:r>
      <w:r w:rsidRPr="00413778">
        <w:rPr>
          <w:rFonts w:cstheme="minorHAnsi"/>
        </w:rPr>
        <w:t xml:space="preserve">more than one </w:t>
      </w:r>
      <w:r w:rsidR="00883116" w:rsidRPr="00413778">
        <w:rPr>
          <w:rFonts w:cstheme="minorHAnsi"/>
        </w:rPr>
        <w:t>b</w:t>
      </w:r>
      <w:r w:rsidRPr="00413778">
        <w:rPr>
          <w:rFonts w:cstheme="minorHAnsi"/>
        </w:rPr>
        <w:t>id</w:t>
      </w:r>
      <w:r w:rsidR="00883116" w:rsidRPr="00413778">
        <w:rPr>
          <w:rFonts w:cstheme="minorHAnsi"/>
        </w:rPr>
        <w:t xml:space="preserve"> </w:t>
      </w:r>
      <w:r w:rsidRPr="00413778">
        <w:rPr>
          <w:rFonts w:cstheme="minorHAnsi"/>
        </w:rPr>
        <w:t xml:space="preserve">(at </w:t>
      </w:r>
      <w:r w:rsidR="00883116" w:rsidRPr="00413778">
        <w:rPr>
          <w:rFonts w:cstheme="minorHAnsi"/>
        </w:rPr>
        <w:t xml:space="preserve">the </w:t>
      </w:r>
      <w:r w:rsidRPr="00413778">
        <w:rPr>
          <w:rFonts w:cstheme="minorHAnsi"/>
        </w:rPr>
        <w:t xml:space="preserve">same price), </w:t>
      </w:r>
      <w:r w:rsidR="00883116" w:rsidRPr="00413778">
        <w:rPr>
          <w:rFonts w:cstheme="minorHAnsi"/>
        </w:rPr>
        <w:t>S</w:t>
      </w:r>
      <w:r w:rsidRPr="00413778">
        <w:rPr>
          <w:rFonts w:cstheme="minorHAnsi"/>
        </w:rPr>
        <w:t xml:space="preserve">pot bids </w:t>
      </w:r>
      <w:r w:rsidR="00883116" w:rsidRPr="00413778">
        <w:rPr>
          <w:rFonts w:cstheme="minorHAnsi"/>
        </w:rPr>
        <w:t>sha</w:t>
      </w:r>
      <w:r w:rsidRPr="00413778">
        <w:rPr>
          <w:rFonts w:cstheme="minorHAnsi"/>
        </w:rPr>
        <w:t xml:space="preserve">ll be obtained from the </w:t>
      </w:r>
      <w:r w:rsidR="00883116" w:rsidRPr="00413778">
        <w:rPr>
          <w:rFonts w:cstheme="minorHAnsi"/>
        </w:rPr>
        <w:t>S</w:t>
      </w:r>
      <w:r w:rsidRPr="00413778">
        <w:rPr>
          <w:rFonts w:cstheme="minorHAnsi"/>
        </w:rPr>
        <w:t xml:space="preserve">uccessful </w:t>
      </w:r>
      <w:r w:rsidR="00883116" w:rsidRPr="00413778">
        <w:rPr>
          <w:rFonts w:cstheme="minorHAnsi"/>
        </w:rPr>
        <w:t>B</w:t>
      </w:r>
      <w:r w:rsidRPr="00413778">
        <w:rPr>
          <w:rFonts w:cstheme="minorHAnsi"/>
        </w:rPr>
        <w:t>idder</w:t>
      </w:r>
      <w:r w:rsidR="00FC4235" w:rsidRPr="00413778">
        <w:rPr>
          <w:rFonts w:cstheme="minorHAnsi"/>
        </w:rPr>
        <w:t>(</w:t>
      </w:r>
      <w:r w:rsidR="00883116" w:rsidRPr="00413778">
        <w:rPr>
          <w:rFonts w:cstheme="minorHAnsi"/>
        </w:rPr>
        <w:t>s</w:t>
      </w:r>
      <w:r w:rsidR="00FC4235" w:rsidRPr="00413778">
        <w:rPr>
          <w:rFonts w:cstheme="minorHAnsi"/>
        </w:rPr>
        <w:t>)</w:t>
      </w:r>
      <w:r w:rsidRPr="00413778">
        <w:rPr>
          <w:rFonts w:cstheme="minorHAnsi"/>
        </w:rPr>
        <w:t>/</w:t>
      </w:r>
      <w:r w:rsidR="00475C92" w:rsidRPr="00413778">
        <w:rPr>
          <w:rFonts w:cstheme="minorHAnsi"/>
        </w:rPr>
        <w:t>a</w:t>
      </w:r>
      <w:r w:rsidR="00883116" w:rsidRPr="00413778">
        <w:rPr>
          <w:rFonts w:cstheme="minorHAnsi"/>
        </w:rPr>
        <w:t xml:space="preserve">uthorized </w:t>
      </w:r>
      <w:r w:rsidRPr="00413778">
        <w:rPr>
          <w:rFonts w:cstheme="minorHAnsi"/>
        </w:rPr>
        <w:t xml:space="preserve">representatives of the bidders immediately and </w:t>
      </w:r>
      <w:r w:rsidR="00C2490C" w:rsidRPr="00413778">
        <w:rPr>
          <w:rFonts w:cstheme="minorHAnsi"/>
        </w:rPr>
        <w:t>S</w:t>
      </w:r>
      <w:r w:rsidRPr="00413778">
        <w:rPr>
          <w:rFonts w:cstheme="minorHAnsi"/>
        </w:rPr>
        <w:t xml:space="preserve">uccessful </w:t>
      </w:r>
      <w:r w:rsidR="00C2490C" w:rsidRPr="00413778">
        <w:rPr>
          <w:rFonts w:cstheme="minorHAnsi"/>
        </w:rPr>
        <w:t>B</w:t>
      </w:r>
      <w:r w:rsidRPr="00413778">
        <w:rPr>
          <w:rFonts w:cstheme="minorHAnsi"/>
        </w:rPr>
        <w:t>idder</w:t>
      </w:r>
      <w:r w:rsidR="00C2490C" w:rsidRPr="00413778">
        <w:rPr>
          <w:rFonts w:cstheme="minorHAnsi"/>
        </w:rPr>
        <w:t>/Ranking of bidders sha</w:t>
      </w:r>
      <w:r w:rsidRPr="00413778">
        <w:rPr>
          <w:rFonts w:cstheme="minorHAnsi"/>
        </w:rPr>
        <w:t>ll be decided thereon. The incremental of USD 50,000</w:t>
      </w:r>
      <w:r w:rsidR="00E80400" w:rsidRPr="00413778">
        <w:rPr>
          <w:rFonts w:cstheme="minorHAnsi"/>
        </w:rPr>
        <w:t>/- (United States Dollar Fifty Thousand only)</w:t>
      </w:r>
      <w:r w:rsidRPr="00413778">
        <w:rPr>
          <w:rFonts w:cstheme="minorHAnsi"/>
        </w:rPr>
        <w:t xml:space="preserve"> will be applicable on the spot bids. </w:t>
      </w:r>
    </w:p>
    <w:p w14:paraId="551500D8" w14:textId="4421D641" w:rsidR="000F2E7E" w:rsidRPr="00413778" w:rsidRDefault="00BB6D02" w:rsidP="002B0C9C">
      <w:pPr>
        <w:pStyle w:val="ListParagraph"/>
        <w:numPr>
          <w:ilvl w:val="0"/>
          <w:numId w:val="23"/>
        </w:numPr>
        <w:spacing w:after="0" w:line="240" w:lineRule="auto"/>
        <w:ind w:left="360"/>
        <w:jc w:val="both"/>
        <w:rPr>
          <w:rFonts w:cstheme="minorHAnsi"/>
        </w:rPr>
      </w:pPr>
      <w:r w:rsidRPr="00413778">
        <w:rPr>
          <w:rFonts w:cstheme="minorHAnsi"/>
        </w:rPr>
        <w:t xml:space="preserve">If, the </w:t>
      </w:r>
      <w:r w:rsidR="000F2E7E" w:rsidRPr="00413778">
        <w:rPr>
          <w:rFonts w:cstheme="minorHAnsi"/>
        </w:rPr>
        <w:t>“S</w:t>
      </w:r>
      <w:r w:rsidRPr="00413778">
        <w:rPr>
          <w:rFonts w:cstheme="minorHAnsi"/>
        </w:rPr>
        <w:t xml:space="preserve">uccessful </w:t>
      </w:r>
      <w:r w:rsidR="000F2E7E" w:rsidRPr="00413778">
        <w:rPr>
          <w:rFonts w:cstheme="minorHAnsi"/>
        </w:rPr>
        <w:t>B</w:t>
      </w:r>
      <w:r w:rsidRPr="00413778">
        <w:rPr>
          <w:rFonts w:cstheme="minorHAnsi"/>
        </w:rPr>
        <w:t>idder</w:t>
      </w:r>
      <w:r w:rsidR="000F2E7E" w:rsidRPr="00413778">
        <w:rPr>
          <w:rFonts w:cstheme="minorHAnsi"/>
        </w:rPr>
        <w:t xml:space="preserve">” </w:t>
      </w:r>
      <w:r w:rsidRPr="00413778">
        <w:rPr>
          <w:rFonts w:cstheme="minorHAnsi"/>
        </w:rPr>
        <w:t xml:space="preserve">fails to </w:t>
      </w:r>
      <w:r w:rsidR="007174E6" w:rsidRPr="00413778">
        <w:rPr>
          <w:rFonts w:cstheme="minorHAnsi"/>
        </w:rPr>
        <w:t>honor the terms and conditions of the auction, b</w:t>
      </w:r>
      <w:r w:rsidRPr="00413778">
        <w:rPr>
          <w:rFonts w:cstheme="minorHAnsi"/>
        </w:rPr>
        <w:t xml:space="preserve">ank reserves the right to cancel the Award Letter and issue Award Letter to the next </w:t>
      </w:r>
      <w:r w:rsidR="000F2E7E" w:rsidRPr="00413778">
        <w:rPr>
          <w:rFonts w:cstheme="minorHAnsi"/>
        </w:rPr>
        <w:t>“H</w:t>
      </w:r>
      <w:r w:rsidRPr="00413778">
        <w:rPr>
          <w:rFonts w:cstheme="minorHAnsi"/>
        </w:rPr>
        <w:t xml:space="preserve">ighest </w:t>
      </w:r>
      <w:r w:rsidR="000F2E7E" w:rsidRPr="00413778">
        <w:rPr>
          <w:rFonts w:cstheme="minorHAnsi"/>
        </w:rPr>
        <w:t>B</w:t>
      </w:r>
      <w:r w:rsidRPr="00413778">
        <w:rPr>
          <w:rFonts w:cstheme="minorHAnsi"/>
        </w:rPr>
        <w:t>idder</w:t>
      </w:r>
      <w:r w:rsidR="000F2E7E" w:rsidRPr="00413778">
        <w:rPr>
          <w:rFonts w:cstheme="minorHAnsi"/>
        </w:rPr>
        <w:t xml:space="preserve">” identified in the </w:t>
      </w:r>
      <w:r w:rsidRPr="00413778">
        <w:rPr>
          <w:rFonts w:cstheme="minorHAnsi"/>
        </w:rPr>
        <w:t>auction</w:t>
      </w:r>
      <w:r w:rsidR="000F2E7E" w:rsidRPr="00413778">
        <w:rPr>
          <w:rFonts w:cstheme="minorHAnsi"/>
        </w:rPr>
        <w:t xml:space="preserve"> and continue this process thereon.</w:t>
      </w:r>
    </w:p>
    <w:p w14:paraId="5C4227FF" w14:textId="11CBB81F" w:rsidR="000F2E7E" w:rsidRPr="00413778" w:rsidRDefault="00BB6D02" w:rsidP="002B0C9C">
      <w:pPr>
        <w:pStyle w:val="ListParagraph"/>
        <w:numPr>
          <w:ilvl w:val="0"/>
          <w:numId w:val="23"/>
        </w:numPr>
        <w:spacing w:after="0" w:line="240" w:lineRule="auto"/>
        <w:ind w:left="360"/>
        <w:jc w:val="both"/>
        <w:rPr>
          <w:rFonts w:cstheme="minorHAnsi"/>
        </w:rPr>
      </w:pPr>
      <w:r w:rsidRPr="00413778">
        <w:rPr>
          <w:rFonts w:cstheme="minorHAnsi"/>
        </w:rPr>
        <w:t xml:space="preserve">The next </w:t>
      </w:r>
      <w:r w:rsidR="000F2E7E" w:rsidRPr="00413778">
        <w:rPr>
          <w:rFonts w:cstheme="minorHAnsi"/>
        </w:rPr>
        <w:t>H</w:t>
      </w:r>
      <w:r w:rsidRPr="00413778">
        <w:rPr>
          <w:rFonts w:cstheme="minorHAnsi"/>
        </w:rPr>
        <w:t xml:space="preserve">ighest </w:t>
      </w:r>
      <w:r w:rsidR="000F2E7E" w:rsidRPr="00413778">
        <w:rPr>
          <w:rFonts w:cstheme="minorHAnsi"/>
        </w:rPr>
        <w:t>Bid</w:t>
      </w:r>
      <w:r w:rsidRPr="00413778">
        <w:rPr>
          <w:rFonts w:cstheme="minorHAnsi"/>
        </w:rPr>
        <w:t xml:space="preserve">(s) </w:t>
      </w:r>
      <w:r w:rsidR="00657E2D" w:rsidRPr="00413778">
        <w:rPr>
          <w:rFonts w:cstheme="minorHAnsi"/>
        </w:rPr>
        <w:t xml:space="preserve">should </w:t>
      </w:r>
      <w:r w:rsidRPr="00413778">
        <w:rPr>
          <w:rFonts w:cstheme="minorHAnsi"/>
        </w:rPr>
        <w:t xml:space="preserve">comply with terms and conditions of the auction notice dated </w:t>
      </w:r>
      <w:r w:rsidR="00A33821">
        <w:rPr>
          <w:rFonts w:cstheme="minorHAnsi"/>
        </w:rPr>
        <w:t>10</w:t>
      </w:r>
      <w:r w:rsidR="00A33821" w:rsidRPr="00A33821">
        <w:rPr>
          <w:rFonts w:cstheme="minorHAnsi"/>
          <w:vertAlign w:val="superscript"/>
        </w:rPr>
        <w:t>th</w:t>
      </w:r>
      <w:r w:rsidR="00A33821">
        <w:rPr>
          <w:rFonts w:cstheme="minorHAnsi"/>
        </w:rPr>
        <w:t xml:space="preserve"> February</w:t>
      </w:r>
      <w:r w:rsidR="000F2E7E" w:rsidRPr="00413778">
        <w:rPr>
          <w:rFonts w:cstheme="minorHAnsi"/>
        </w:rPr>
        <w:t xml:space="preserve"> 2022</w:t>
      </w:r>
      <w:r w:rsidRPr="00413778">
        <w:rPr>
          <w:rFonts w:cstheme="minorHAnsi"/>
        </w:rPr>
        <w:t xml:space="preserve">. </w:t>
      </w:r>
    </w:p>
    <w:p w14:paraId="3014C5EE" w14:textId="64C5FE7F" w:rsidR="0089761F" w:rsidRPr="00413778" w:rsidRDefault="00BB6D02" w:rsidP="00A33821">
      <w:pPr>
        <w:pStyle w:val="ListParagraph"/>
        <w:numPr>
          <w:ilvl w:val="0"/>
          <w:numId w:val="23"/>
        </w:numPr>
        <w:spacing w:after="0" w:line="240" w:lineRule="auto"/>
        <w:ind w:left="360"/>
        <w:jc w:val="both"/>
        <w:rPr>
          <w:rFonts w:cstheme="minorHAnsi"/>
        </w:rPr>
      </w:pPr>
      <w:r w:rsidRPr="00413778">
        <w:rPr>
          <w:rFonts w:cstheme="minorHAnsi"/>
        </w:rPr>
        <w:t xml:space="preserve">This is also a notice to the Borrower/Guarantor of the aforesaid loan </w:t>
      </w:r>
      <w:r w:rsidR="0089761F" w:rsidRPr="00413778">
        <w:rPr>
          <w:rFonts w:cstheme="minorHAnsi"/>
        </w:rPr>
        <w:t xml:space="preserve">account </w:t>
      </w:r>
      <w:r w:rsidRPr="00413778">
        <w:rPr>
          <w:rFonts w:cstheme="minorHAnsi"/>
        </w:rPr>
        <w:t xml:space="preserve">about </w:t>
      </w:r>
      <w:r w:rsidR="0089761F" w:rsidRPr="00413778">
        <w:rPr>
          <w:rFonts w:cstheme="minorHAnsi"/>
        </w:rPr>
        <w:t xml:space="preserve">conduct </w:t>
      </w:r>
      <w:r w:rsidRPr="00413778">
        <w:rPr>
          <w:rFonts w:cstheme="minorHAnsi"/>
        </w:rPr>
        <w:t>of auction.</w:t>
      </w:r>
    </w:p>
    <w:p w14:paraId="47D17C9A" w14:textId="77777777" w:rsidR="00A33821" w:rsidRPr="00A33821" w:rsidRDefault="005A0AF2" w:rsidP="00A33821">
      <w:pPr>
        <w:pStyle w:val="ListParagraph"/>
        <w:numPr>
          <w:ilvl w:val="0"/>
          <w:numId w:val="23"/>
        </w:numPr>
        <w:spacing w:after="0" w:line="240" w:lineRule="auto"/>
        <w:ind w:left="360"/>
        <w:jc w:val="both"/>
        <w:rPr>
          <w:rFonts w:cstheme="minorHAnsi"/>
          <w:highlight w:val="yellow"/>
        </w:rPr>
      </w:pPr>
      <w:r w:rsidRPr="00413778">
        <w:rPr>
          <w:rFonts w:cstheme="minorHAnsi"/>
        </w:rPr>
        <w:t>Bidder(s) are required and expected to carry out their own due diligence on the Property and the Property is sold strictly on “as is where is, as is what is and whatever there is” basis. Bank makes no representations or warranties on the state, nature and fitness for purpose of the Property whatsoever.</w:t>
      </w:r>
    </w:p>
    <w:p w14:paraId="0FDA6C64" w14:textId="3DE81EC7" w:rsidR="00BB6D02" w:rsidRPr="00264116" w:rsidRDefault="00AE5167" w:rsidP="00A33821">
      <w:pPr>
        <w:pStyle w:val="ListParagraph"/>
        <w:numPr>
          <w:ilvl w:val="0"/>
          <w:numId w:val="23"/>
        </w:numPr>
        <w:spacing w:after="0" w:line="240" w:lineRule="auto"/>
        <w:ind w:left="360"/>
        <w:jc w:val="both"/>
        <w:rPr>
          <w:rFonts w:cstheme="minorHAnsi"/>
          <w:highlight w:val="yellow"/>
        </w:rPr>
      </w:pPr>
      <w:r>
        <w:rPr>
          <w:rFonts w:ascii="Tahoma" w:eastAsiaTheme="minorHAnsi" w:hAnsi="Tahoma" w:cs="Tahoma"/>
          <w:sz w:val="20"/>
          <w:szCs w:val="20"/>
        </w:rPr>
        <w:t>The Bank</w:t>
      </w:r>
      <w:r w:rsidRPr="00AE5167">
        <w:rPr>
          <w:rFonts w:ascii="Tahoma" w:eastAsiaTheme="minorHAnsi" w:hAnsi="Tahoma" w:cs="Tahoma"/>
          <w:sz w:val="20"/>
          <w:szCs w:val="20"/>
        </w:rPr>
        <w:t xml:space="preserve"> </w:t>
      </w:r>
      <w:r>
        <w:rPr>
          <w:rFonts w:ascii="Tahoma" w:eastAsiaTheme="minorHAnsi" w:hAnsi="Tahoma" w:cs="Tahoma"/>
          <w:sz w:val="20"/>
          <w:szCs w:val="20"/>
        </w:rPr>
        <w:t>reserves</w:t>
      </w:r>
      <w:r w:rsidRPr="00AE5167">
        <w:rPr>
          <w:rFonts w:ascii="Tahoma" w:eastAsiaTheme="minorHAnsi" w:hAnsi="Tahoma" w:cs="Tahoma"/>
          <w:sz w:val="20"/>
          <w:szCs w:val="20"/>
        </w:rPr>
        <w:t xml:space="preserve"> the absolute right and discretion to accept or reject any bid or</w:t>
      </w:r>
      <w:r>
        <w:rPr>
          <w:rFonts w:ascii="Tahoma" w:eastAsiaTheme="minorHAnsi" w:hAnsi="Tahoma" w:cs="Tahoma"/>
          <w:sz w:val="20"/>
          <w:szCs w:val="20"/>
        </w:rPr>
        <w:t xml:space="preserve"> a</w:t>
      </w:r>
      <w:r w:rsidRPr="00AE5167">
        <w:rPr>
          <w:rFonts w:ascii="Tahoma" w:eastAsiaTheme="minorHAnsi" w:hAnsi="Tahoma" w:cs="Tahoma"/>
          <w:sz w:val="20"/>
          <w:szCs w:val="20"/>
        </w:rPr>
        <w:t>djourn/</w:t>
      </w:r>
      <w:r>
        <w:rPr>
          <w:rFonts w:ascii="Tahoma" w:eastAsiaTheme="minorHAnsi" w:hAnsi="Tahoma" w:cs="Tahoma"/>
          <w:sz w:val="20"/>
          <w:szCs w:val="20"/>
        </w:rPr>
        <w:t xml:space="preserve"> </w:t>
      </w:r>
      <w:r w:rsidRPr="00AE5167">
        <w:rPr>
          <w:rFonts w:ascii="Tahoma" w:eastAsiaTheme="minorHAnsi" w:hAnsi="Tahoma" w:cs="Tahoma"/>
          <w:sz w:val="20"/>
          <w:szCs w:val="20"/>
        </w:rPr>
        <w:t>postpone/</w:t>
      </w:r>
      <w:r>
        <w:rPr>
          <w:rFonts w:ascii="Tahoma" w:eastAsiaTheme="minorHAnsi" w:hAnsi="Tahoma" w:cs="Tahoma"/>
          <w:sz w:val="20"/>
          <w:szCs w:val="20"/>
        </w:rPr>
        <w:t xml:space="preserve"> </w:t>
      </w:r>
      <w:r w:rsidRPr="00AE5167">
        <w:rPr>
          <w:rFonts w:ascii="Tahoma" w:eastAsiaTheme="minorHAnsi" w:hAnsi="Tahoma" w:cs="Tahoma"/>
          <w:sz w:val="20"/>
          <w:szCs w:val="20"/>
        </w:rPr>
        <w:t>cancel the sale/</w:t>
      </w:r>
      <w:r>
        <w:rPr>
          <w:rFonts w:ascii="Tahoma" w:eastAsiaTheme="minorHAnsi" w:hAnsi="Tahoma" w:cs="Tahoma"/>
          <w:sz w:val="20"/>
          <w:szCs w:val="20"/>
        </w:rPr>
        <w:t xml:space="preserve"> </w:t>
      </w:r>
      <w:r w:rsidRPr="00AE5167">
        <w:rPr>
          <w:rFonts w:ascii="Tahoma" w:eastAsiaTheme="minorHAnsi" w:hAnsi="Tahoma" w:cs="Tahoma"/>
          <w:sz w:val="20"/>
          <w:szCs w:val="20"/>
        </w:rPr>
        <w:t>modify any terms and conditions of the sale</w:t>
      </w:r>
      <w:r>
        <w:rPr>
          <w:rFonts w:ascii="Tahoma" w:eastAsiaTheme="minorHAnsi" w:hAnsi="Tahoma" w:cs="Tahoma"/>
          <w:sz w:val="20"/>
          <w:szCs w:val="20"/>
        </w:rPr>
        <w:t xml:space="preserve">, anytime, </w:t>
      </w:r>
      <w:r w:rsidRPr="00AE5167">
        <w:rPr>
          <w:rFonts w:ascii="Tahoma" w:eastAsiaTheme="minorHAnsi" w:hAnsi="Tahoma" w:cs="Tahoma"/>
          <w:sz w:val="20"/>
          <w:szCs w:val="20"/>
        </w:rPr>
        <w:t>without any prior</w:t>
      </w:r>
      <w:r>
        <w:rPr>
          <w:rFonts w:ascii="Tahoma" w:eastAsiaTheme="minorHAnsi" w:hAnsi="Tahoma" w:cs="Tahoma"/>
          <w:sz w:val="20"/>
          <w:szCs w:val="20"/>
        </w:rPr>
        <w:t xml:space="preserve"> notice and assigning any reason.</w:t>
      </w:r>
    </w:p>
    <w:p w14:paraId="7EC3BDA8" w14:textId="77777777" w:rsidR="004C4AFE" w:rsidRPr="00413778" w:rsidRDefault="004C4AFE" w:rsidP="00B12A4E">
      <w:pPr>
        <w:tabs>
          <w:tab w:val="left" w:pos="1369"/>
        </w:tabs>
        <w:spacing w:after="0"/>
        <w:jc w:val="both"/>
      </w:pPr>
    </w:p>
    <w:p w14:paraId="0C863242" w14:textId="41308DFB" w:rsidR="00B12A4E" w:rsidRPr="00413778" w:rsidRDefault="00B12A4E" w:rsidP="00B12A4E">
      <w:pPr>
        <w:tabs>
          <w:tab w:val="left" w:pos="1369"/>
        </w:tabs>
        <w:spacing w:after="0"/>
        <w:jc w:val="both"/>
      </w:pPr>
      <w:r w:rsidRPr="00413778">
        <w:t>Place: Male’</w:t>
      </w:r>
      <w:r w:rsidRPr="00413778">
        <w:tab/>
      </w:r>
      <w:r w:rsidRPr="00413778">
        <w:tab/>
      </w:r>
      <w:r w:rsidRPr="00413778">
        <w:tab/>
      </w:r>
      <w:r w:rsidRPr="00413778">
        <w:tab/>
      </w:r>
      <w:r w:rsidRPr="00413778">
        <w:tab/>
      </w:r>
      <w:r w:rsidRPr="00413778">
        <w:tab/>
      </w:r>
      <w:r w:rsidRPr="00413778">
        <w:tab/>
      </w:r>
      <w:r w:rsidRPr="00413778">
        <w:tab/>
      </w:r>
      <w:r w:rsidRPr="00413778">
        <w:tab/>
        <w:t xml:space="preserve">    Authorized Officer</w:t>
      </w:r>
    </w:p>
    <w:p w14:paraId="1342D41D" w14:textId="5BF68E30" w:rsidR="00B12A4E" w:rsidRPr="008F4D3E" w:rsidRDefault="00B12A4E" w:rsidP="00B12A4E">
      <w:pPr>
        <w:tabs>
          <w:tab w:val="left" w:pos="1369"/>
        </w:tabs>
        <w:spacing w:after="0"/>
        <w:jc w:val="both"/>
      </w:pPr>
      <w:r w:rsidRPr="00413778">
        <w:t xml:space="preserve">Date: </w:t>
      </w:r>
      <w:r w:rsidR="00A33821">
        <w:t>10</w:t>
      </w:r>
      <w:r w:rsidR="00A33821" w:rsidRPr="00A33821">
        <w:rPr>
          <w:vertAlign w:val="superscript"/>
        </w:rPr>
        <w:t>th</w:t>
      </w:r>
      <w:r w:rsidR="00A33821">
        <w:t xml:space="preserve"> February</w:t>
      </w:r>
      <w:r w:rsidR="004C4AFE" w:rsidRPr="00413778">
        <w:t xml:space="preserve"> 2022</w:t>
      </w:r>
      <w:r w:rsidRPr="008F4D3E">
        <w:tab/>
      </w:r>
      <w:r w:rsidRPr="008F4D3E">
        <w:tab/>
      </w:r>
      <w:r w:rsidRPr="008F4D3E">
        <w:tab/>
      </w:r>
      <w:r w:rsidRPr="008F4D3E">
        <w:tab/>
      </w:r>
      <w:r w:rsidRPr="008F4D3E">
        <w:tab/>
      </w:r>
      <w:r w:rsidRPr="008F4D3E">
        <w:tab/>
        <w:t xml:space="preserve">    SBI Male’, Maldives</w:t>
      </w:r>
    </w:p>
    <w:p w14:paraId="05D0109D" w14:textId="77777777" w:rsidR="00B12A4E" w:rsidRPr="008F4D3E" w:rsidRDefault="00B12A4E" w:rsidP="00B12A4E">
      <w:pPr>
        <w:tabs>
          <w:tab w:val="left" w:pos="1369"/>
        </w:tabs>
        <w:spacing w:after="0"/>
        <w:jc w:val="both"/>
      </w:pPr>
      <w:r w:rsidRPr="008F4D3E">
        <w:tab/>
      </w:r>
      <w:r w:rsidRPr="008F4D3E">
        <w:tab/>
      </w:r>
      <w:r w:rsidRPr="008F4D3E">
        <w:tab/>
      </w:r>
      <w:r w:rsidRPr="008F4D3E">
        <w:tab/>
      </w:r>
      <w:r w:rsidRPr="008F4D3E">
        <w:tab/>
      </w:r>
      <w:r w:rsidRPr="008F4D3E">
        <w:tab/>
      </w:r>
      <w:r w:rsidRPr="008F4D3E">
        <w:tab/>
      </w:r>
      <w:r w:rsidRPr="008F4D3E">
        <w:tab/>
      </w:r>
      <w:r w:rsidRPr="008F4D3E">
        <w:tab/>
        <w:t xml:space="preserve">    Contact No.: +960-3320</w:t>
      </w:r>
      <w:bookmarkStart w:id="1" w:name="_GoBack"/>
      <w:r w:rsidRPr="008F4D3E">
        <w:t>31</w:t>
      </w:r>
      <w:bookmarkEnd w:id="1"/>
      <w:r w:rsidRPr="008F4D3E">
        <w:t>6</w:t>
      </w:r>
    </w:p>
    <w:p w14:paraId="1A1A13BB" w14:textId="1BFF0957" w:rsidR="00B12A4E" w:rsidRPr="008F4D3E" w:rsidRDefault="00B12A4E" w:rsidP="00B12A4E">
      <w:pPr>
        <w:tabs>
          <w:tab w:val="left" w:pos="1369"/>
        </w:tabs>
        <w:spacing w:after="0"/>
        <w:jc w:val="both"/>
      </w:pPr>
      <w:r w:rsidRPr="008F4D3E">
        <w:tab/>
      </w:r>
      <w:r w:rsidRPr="008F4D3E">
        <w:tab/>
      </w:r>
      <w:r w:rsidRPr="008F4D3E">
        <w:tab/>
      </w:r>
      <w:r w:rsidRPr="008F4D3E">
        <w:tab/>
      </w:r>
      <w:r w:rsidRPr="008F4D3E">
        <w:tab/>
      </w:r>
      <w:r w:rsidRPr="008F4D3E">
        <w:tab/>
      </w:r>
      <w:r w:rsidRPr="008F4D3E">
        <w:tab/>
      </w:r>
      <w:r w:rsidRPr="008F4D3E">
        <w:tab/>
      </w:r>
      <w:r w:rsidRPr="008F4D3E">
        <w:tab/>
      </w:r>
      <w:r w:rsidR="00A33821">
        <w:tab/>
      </w:r>
      <w:r w:rsidRPr="008F4D3E">
        <w:t xml:space="preserve">        +960-9132593/92</w:t>
      </w:r>
    </w:p>
    <w:p w14:paraId="00B04F8F" w14:textId="3C94B87C" w:rsidR="00262ACF" w:rsidRPr="00F32BB3" w:rsidRDefault="00B00A95" w:rsidP="008E4937">
      <w:pPr>
        <w:tabs>
          <w:tab w:val="left" w:pos="1369"/>
        </w:tabs>
        <w:jc w:val="both"/>
        <w:rPr>
          <w:color w:val="000000" w:themeColor="text1"/>
        </w:rPr>
      </w:pPr>
      <w:r w:rsidRPr="008F4D3E">
        <w:rPr>
          <w:color w:val="000000" w:themeColor="text1"/>
        </w:rPr>
        <w:tab/>
      </w:r>
      <w:r w:rsidRPr="008F4D3E">
        <w:rPr>
          <w:color w:val="000000" w:themeColor="text1"/>
        </w:rPr>
        <w:tab/>
      </w:r>
      <w:r w:rsidRPr="008F4D3E">
        <w:rPr>
          <w:color w:val="000000" w:themeColor="text1"/>
        </w:rPr>
        <w:tab/>
      </w:r>
      <w:r w:rsidRPr="008F4D3E">
        <w:rPr>
          <w:color w:val="000000" w:themeColor="text1"/>
        </w:rPr>
        <w:tab/>
      </w:r>
      <w:r w:rsidRPr="008F4D3E">
        <w:rPr>
          <w:color w:val="000000" w:themeColor="text1"/>
        </w:rPr>
        <w:tab/>
      </w:r>
      <w:r w:rsidRPr="008F4D3E">
        <w:rPr>
          <w:color w:val="000000" w:themeColor="text1"/>
        </w:rPr>
        <w:tab/>
      </w:r>
      <w:r w:rsidRPr="008F4D3E">
        <w:rPr>
          <w:color w:val="000000" w:themeColor="text1"/>
        </w:rPr>
        <w:tab/>
      </w:r>
      <w:r w:rsidRPr="008F4D3E">
        <w:rPr>
          <w:color w:val="000000" w:themeColor="text1"/>
        </w:rPr>
        <w:tab/>
      </w:r>
      <w:r w:rsidRPr="008F4D3E">
        <w:rPr>
          <w:color w:val="000000" w:themeColor="text1"/>
        </w:rPr>
        <w:tab/>
      </w:r>
      <w:r w:rsidR="00683509" w:rsidRPr="008F4D3E">
        <w:rPr>
          <w:noProof/>
          <w:color w:val="000000" w:themeColor="text1"/>
        </w:rPr>
        <mc:AlternateContent>
          <mc:Choice Requires="wps">
            <w:drawing>
              <wp:anchor distT="0" distB="0" distL="114300" distR="114300" simplePos="0" relativeHeight="251660288" behindDoc="0" locked="0" layoutInCell="1" allowOverlap="1" wp14:anchorId="1AFA58B3" wp14:editId="11298EBA">
                <wp:simplePos x="0" y="0"/>
                <wp:positionH relativeFrom="column">
                  <wp:posOffset>-8890</wp:posOffset>
                </wp:positionH>
                <wp:positionV relativeFrom="paragraph">
                  <wp:posOffset>140970</wp:posOffset>
                </wp:positionV>
                <wp:extent cx="6210300" cy="0"/>
                <wp:effectExtent l="10160" t="6985" r="8890"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0435EA3" id="_x0000_t32" coordsize="21600,21600" o:spt="32" o:oned="t" path="m,l21600,21600e" filled="f">
                <v:path arrowok="t" fillok="f" o:connecttype="none"/>
                <o:lock v:ext="edit" shapetype="t"/>
              </v:shapetype>
              <v:shape id="Straight Arrow Connector 1" o:spid="_x0000_s1026" type="#_x0000_t32" style="position:absolute;margin-left:-.7pt;margin-top:11.1pt;width:48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"/>
            </w:pict>
          </mc:Fallback>
        </mc:AlternateContent>
      </w:r>
    </w:p>
    <w:sectPr w:rsidR="00262ACF" w:rsidRPr="00F32BB3" w:rsidSect="0089761F">
      <w:pgSz w:w="12240" w:h="15840"/>
      <w:pgMar w:top="135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7" w:usb1="00000000" w:usb2="00000000" w:usb3="00000000" w:csb0="00000003" w:csb1="00000000"/>
  </w:font>
  <w:font w:name="MV Boli">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b/>
        <w:spacing w:val="-2"/>
        <w:sz w:val="21"/>
        <w:szCs w:val="21"/>
      </w:rPr>
    </w:lvl>
  </w:abstractNum>
  <w:abstractNum w:abstractNumId="1" w15:restartNumberingAfterBreak="0">
    <w:nsid w:val="0613374B"/>
    <w:multiLevelType w:val="hybridMultilevel"/>
    <w:tmpl w:val="FC32C2D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E45BD"/>
    <w:multiLevelType w:val="hybridMultilevel"/>
    <w:tmpl w:val="47227B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9387A"/>
    <w:multiLevelType w:val="hybridMultilevel"/>
    <w:tmpl w:val="125CB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1649A"/>
    <w:multiLevelType w:val="hybridMultilevel"/>
    <w:tmpl w:val="533ED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B5D2A"/>
    <w:multiLevelType w:val="hybridMultilevel"/>
    <w:tmpl w:val="F7EA876E"/>
    <w:lvl w:ilvl="0" w:tplc="04090009">
      <w:start w:val="1"/>
      <w:numFmt w:val="bullet"/>
      <w:lvlText w:val=""/>
      <w:lvlJc w:val="left"/>
      <w:pPr>
        <w:ind w:left="720" w:hanging="360"/>
      </w:pPr>
      <w:rPr>
        <w:rFonts w:ascii="Wingdings" w:hAnsi="Wingdings" w:hint="default"/>
      </w:rPr>
    </w:lvl>
    <w:lvl w:ilvl="1" w:tplc="891214FE">
      <w:start w:val="1"/>
      <w:numFmt w:val="lowerRoman"/>
      <w:lvlText w:val="%2)"/>
      <w:lvlJc w:val="left"/>
      <w:pPr>
        <w:ind w:left="1440" w:hanging="360"/>
      </w:pPr>
      <w:rPr>
        <w:rFonts w:asciiTheme="minorHAnsi" w:eastAsiaTheme="minorEastAsia" w:hAnsiTheme="minorHAnsi" w:cstheme="minorBidi"/>
      </w:rPr>
    </w:lvl>
    <w:lvl w:ilvl="2" w:tplc="2B06ED80">
      <w:start w:val="1"/>
      <w:numFmt w:val="lowerLetter"/>
      <w:lvlText w:val="%3)"/>
      <w:lvlJc w:val="left"/>
      <w:pPr>
        <w:ind w:left="2160" w:hanging="360"/>
      </w:pPr>
      <w:rPr>
        <w:rFont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A6CA9"/>
    <w:multiLevelType w:val="hybridMultilevel"/>
    <w:tmpl w:val="BF76A7F2"/>
    <w:lvl w:ilvl="0" w:tplc="AA10CDA8">
      <w:start w:val="1"/>
      <w:numFmt w:val="lowerLetter"/>
      <w:lvlText w:val="%1)"/>
      <w:lvlJc w:val="left"/>
      <w:pPr>
        <w:ind w:left="23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00D49E4"/>
    <w:multiLevelType w:val="hybridMultilevel"/>
    <w:tmpl w:val="F5AC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F442C"/>
    <w:multiLevelType w:val="hybridMultilevel"/>
    <w:tmpl w:val="1B8C0D86"/>
    <w:lvl w:ilvl="0" w:tplc="AA10CDA8">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33B3E"/>
    <w:multiLevelType w:val="hybridMultilevel"/>
    <w:tmpl w:val="2C18E3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A7315"/>
    <w:multiLevelType w:val="hybridMultilevel"/>
    <w:tmpl w:val="F0BC109E"/>
    <w:lvl w:ilvl="0" w:tplc="D272FDFE">
      <w:start w:val="1"/>
      <w:numFmt w:val="lowerLetter"/>
      <w:lvlText w:val="%1)"/>
      <w:lvlJc w:val="left"/>
      <w:pPr>
        <w:ind w:left="720" w:hanging="360"/>
      </w:pPr>
      <w:rPr>
        <w:rFonts w:asciiTheme="minorHAnsi" w:eastAsiaTheme="minorEastAsia" w:hAnsiTheme="minorHAnsi" w:cstheme="minorBidi"/>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E64A4"/>
    <w:multiLevelType w:val="hybridMultilevel"/>
    <w:tmpl w:val="6604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CC5F97"/>
    <w:multiLevelType w:val="hybridMultilevel"/>
    <w:tmpl w:val="B8284C46"/>
    <w:lvl w:ilvl="0" w:tplc="891214FE">
      <w:start w:val="1"/>
      <w:numFmt w:val="lowerRoman"/>
      <w:lvlText w:val="%1)"/>
      <w:lvlJc w:val="left"/>
      <w:pPr>
        <w:ind w:left="144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26527"/>
    <w:multiLevelType w:val="hybridMultilevel"/>
    <w:tmpl w:val="4D7AA2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7A4A09"/>
    <w:multiLevelType w:val="hybridMultilevel"/>
    <w:tmpl w:val="DEE6B9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307BF"/>
    <w:multiLevelType w:val="hybridMultilevel"/>
    <w:tmpl w:val="A80444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467CC9"/>
    <w:multiLevelType w:val="hybridMultilevel"/>
    <w:tmpl w:val="7B526C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771841"/>
    <w:multiLevelType w:val="hybridMultilevel"/>
    <w:tmpl w:val="4D7AA2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FE5C7C"/>
    <w:multiLevelType w:val="hybridMultilevel"/>
    <w:tmpl w:val="73F85D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815DF5"/>
    <w:multiLevelType w:val="hybridMultilevel"/>
    <w:tmpl w:val="80C441FC"/>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5F5208"/>
    <w:multiLevelType w:val="hybridMultilevel"/>
    <w:tmpl w:val="B8284C46"/>
    <w:lvl w:ilvl="0" w:tplc="FFFFFFFF">
      <w:start w:val="1"/>
      <w:numFmt w:val="lowerRoman"/>
      <w:lvlText w:val="%1)"/>
      <w:lvlJc w:val="left"/>
      <w:pPr>
        <w:ind w:left="1440" w:hanging="360"/>
      </w:pPr>
      <w:rPr>
        <w:rFonts w:asciiTheme="minorHAnsi" w:eastAsiaTheme="minorEastAsia"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5550B6B"/>
    <w:multiLevelType w:val="hybridMultilevel"/>
    <w:tmpl w:val="760E80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626569"/>
    <w:multiLevelType w:val="hybridMultilevel"/>
    <w:tmpl w:val="178A52B8"/>
    <w:lvl w:ilvl="0" w:tplc="B4B28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0"/>
  </w:num>
  <w:num w:numId="4">
    <w:abstractNumId w:val="7"/>
  </w:num>
  <w:num w:numId="5">
    <w:abstractNumId w:val="13"/>
  </w:num>
  <w:num w:numId="6">
    <w:abstractNumId w:val="19"/>
  </w:num>
  <w:num w:numId="7">
    <w:abstractNumId w:val="11"/>
  </w:num>
  <w:num w:numId="8">
    <w:abstractNumId w:val="21"/>
  </w:num>
  <w:num w:numId="9">
    <w:abstractNumId w:val="10"/>
  </w:num>
  <w:num w:numId="10">
    <w:abstractNumId w:val="9"/>
  </w:num>
  <w:num w:numId="11">
    <w:abstractNumId w:val="22"/>
  </w:num>
  <w:num w:numId="12">
    <w:abstractNumId w:val="18"/>
  </w:num>
  <w:num w:numId="13">
    <w:abstractNumId w:val="14"/>
  </w:num>
  <w:num w:numId="14">
    <w:abstractNumId w:val="4"/>
  </w:num>
  <w:num w:numId="15">
    <w:abstractNumId w:val="5"/>
  </w:num>
  <w:num w:numId="16">
    <w:abstractNumId w:val="1"/>
  </w:num>
  <w:num w:numId="17">
    <w:abstractNumId w:val="15"/>
  </w:num>
  <w:num w:numId="18">
    <w:abstractNumId w:val="3"/>
  </w:num>
  <w:num w:numId="19">
    <w:abstractNumId w:val="16"/>
  </w:num>
  <w:num w:numId="20">
    <w:abstractNumId w:val="12"/>
  </w:num>
  <w:num w:numId="21">
    <w:abstractNumId w:val="20"/>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90F"/>
    <w:rsid w:val="00002FB8"/>
    <w:rsid w:val="00005FC3"/>
    <w:rsid w:val="00006F8F"/>
    <w:rsid w:val="00006FD1"/>
    <w:rsid w:val="00007BEE"/>
    <w:rsid w:val="00010FF6"/>
    <w:rsid w:val="00011806"/>
    <w:rsid w:val="00011808"/>
    <w:rsid w:val="00032267"/>
    <w:rsid w:val="00045B2B"/>
    <w:rsid w:val="0004709D"/>
    <w:rsid w:val="00050F92"/>
    <w:rsid w:val="00067B9A"/>
    <w:rsid w:val="000930B6"/>
    <w:rsid w:val="000A40BC"/>
    <w:rsid w:val="000A5CAC"/>
    <w:rsid w:val="000B7852"/>
    <w:rsid w:val="000E1E5B"/>
    <w:rsid w:val="000F2E7E"/>
    <w:rsid w:val="00103743"/>
    <w:rsid w:val="00112277"/>
    <w:rsid w:val="001123EF"/>
    <w:rsid w:val="0018252F"/>
    <w:rsid w:val="00185067"/>
    <w:rsid w:val="00191292"/>
    <w:rsid w:val="001A09CA"/>
    <w:rsid w:val="001A5F15"/>
    <w:rsid w:val="001A668C"/>
    <w:rsid w:val="001A7EB7"/>
    <w:rsid w:val="001B1142"/>
    <w:rsid w:val="0022002E"/>
    <w:rsid w:val="002201F8"/>
    <w:rsid w:val="00233791"/>
    <w:rsid w:val="00245A3A"/>
    <w:rsid w:val="0024743E"/>
    <w:rsid w:val="00262ACF"/>
    <w:rsid w:val="00263B7C"/>
    <w:rsid w:val="00264116"/>
    <w:rsid w:val="00270F8E"/>
    <w:rsid w:val="0027148D"/>
    <w:rsid w:val="002779AF"/>
    <w:rsid w:val="00282791"/>
    <w:rsid w:val="002950BE"/>
    <w:rsid w:val="002B0C9C"/>
    <w:rsid w:val="002B0DF4"/>
    <w:rsid w:val="002B3113"/>
    <w:rsid w:val="002C0C3E"/>
    <w:rsid w:val="002C2C66"/>
    <w:rsid w:val="002C464E"/>
    <w:rsid w:val="002E1099"/>
    <w:rsid w:val="002E6AD0"/>
    <w:rsid w:val="002F0208"/>
    <w:rsid w:val="00311B5A"/>
    <w:rsid w:val="00314A96"/>
    <w:rsid w:val="003229A6"/>
    <w:rsid w:val="00322F33"/>
    <w:rsid w:val="00331143"/>
    <w:rsid w:val="0034249A"/>
    <w:rsid w:val="00357FD1"/>
    <w:rsid w:val="003670AF"/>
    <w:rsid w:val="003742B8"/>
    <w:rsid w:val="0037613B"/>
    <w:rsid w:val="00381456"/>
    <w:rsid w:val="00381DF6"/>
    <w:rsid w:val="003A0F68"/>
    <w:rsid w:val="003B0FEF"/>
    <w:rsid w:val="003C0903"/>
    <w:rsid w:val="003F11DD"/>
    <w:rsid w:val="003F18A4"/>
    <w:rsid w:val="003F590D"/>
    <w:rsid w:val="004032C1"/>
    <w:rsid w:val="00413778"/>
    <w:rsid w:val="00413C27"/>
    <w:rsid w:val="00413FE5"/>
    <w:rsid w:val="00451758"/>
    <w:rsid w:val="0047546D"/>
    <w:rsid w:val="00475C92"/>
    <w:rsid w:val="00481E28"/>
    <w:rsid w:val="00485A29"/>
    <w:rsid w:val="0049416A"/>
    <w:rsid w:val="004A13A3"/>
    <w:rsid w:val="004B0C1B"/>
    <w:rsid w:val="004B5568"/>
    <w:rsid w:val="004C4AFE"/>
    <w:rsid w:val="004C520C"/>
    <w:rsid w:val="004D2054"/>
    <w:rsid w:val="004D7383"/>
    <w:rsid w:val="004E054B"/>
    <w:rsid w:val="004E5DCD"/>
    <w:rsid w:val="004F0C97"/>
    <w:rsid w:val="00503535"/>
    <w:rsid w:val="00506551"/>
    <w:rsid w:val="005068E9"/>
    <w:rsid w:val="0051121B"/>
    <w:rsid w:val="005144A8"/>
    <w:rsid w:val="00526FC0"/>
    <w:rsid w:val="00533C90"/>
    <w:rsid w:val="005406A4"/>
    <w:rsid w:val="00547FDE"/>
    <w:rsid w:val="0056411E"/>
    <w:rsid w:val="00577BE9"/>
    <w:rsid w:val="005A0AF2"/>
    <w:rsid w:val="005A5681"/>
    <w:rsid w:val="005B492F"/>
    <w:rsid w:val="005C6888"/>
    <w:rsid w:val="005E166F"/>
    <w:rsid w:val="005E76AA"/>
    <w:rsid w:val="005F1DC3"/>
    <w:rsid w:val="005F2CA9"/>
    <w:rsid w:val="00606898"/>
    <w:rsid w:val="00615CBD"/>
    <w:rsid w:val="006256A5"/>
    <w:rsid w:val="00657E2D"/>
    <w:rsid w:val="00671E5B"/>
    <w:rsid w:val="006759E6"/>
    <w:rsid w:val="00683509"/>
    <w:rsid w:val="006A4105"/>
    <w:rsid w:val="006B5B44"/>
    <w:rsid w:val="006C5D9F"/>
    <w:rsid w:val="006D3D15"/>
    <w:rsid w:val="006D4D58"/>
    <w:rsid w:val="006D52F4"/>
    <w:rsid w:val="006F1F71"/>
    <w:rsid w:val="0070490E"/>
    <w:rsid w:val="007174E6"/>
    <w:rsid w:val="00725E50"/>
    <w:rsid w:val="007365F3"/>
    <w:rsid w:val="00737D2D"/>
    <w:rsid w:val="007641C6"/>
    <w:rsid w:val="007749A1"/>
    <w:rsid w:val="00791B96"/>
    <w:rsid w:val="00791CD4"/>
    <w:rsid w:val="00793189"/>
    <w:rsid w:val="00793CB9"/>
    <w:rsid w:val="007B0598"/>
    <w:rsid w:val="007B498E"/>
    <w:rsid w:val="007B69B6"/>
    <w:rsid w:val="007B70CF"/>
    <w:rsid w:val="007E42AB"/>
    <w:rsid w:val="007F24B2"/>
    <w:rsid w:val="007F4081"/>
    <w:rsid w:val="008066DF"/>
    <w:rsid w:val="0081478A"/>
    <w:rsid w:val="00816DB8"/>
    <w:rsid w:val="00826BA1"/>
    <w:rsid w:val="00832D52"/>
    <w:rsid w:val="00842FD5"/>
    <w:rsid w:val="008546E1"/>
    <w:rsid w:val="00854D6D"/>
    <w:rsid w:val="00862E29"/>
    <w:rsid w:val="00870368"/>
    <w:rsid w:val="00883116"/>
    <w:rsid w:val="008919EF"/>
    <w:rsid w:val="0089761F"/>
    <w:rsid w:val="008A2E00"/>
    <w:rsid w:val="008B54A2"/>
    <w:rsid w:val="008B56B6"/>
    <w:rsid w:val="008E4937"/>
    <w:rsid w:val="008F3F36"/>
    <w:rsid w:val="008F4D3E"/>
    <w:rsid w:val="008F62C3"/>
    <w:rsid w:val="0090406B"/>
    <w:rsid w:val="009202E4"/>
    <w:rsid w:val="00925FA2"/>
    <w:rsid w:val="0094090F"/>
    <w:rsid w:val="00972DFF"/>
    <w:rsid w:val="0099410D"/>
    <w:rsid w:val="0099443E"/>
    <w:rsid w:val="009A7976"/>
    <w:rsid w:val="009B1AA6"/>
    <w:rsid w:val="009B60D5"/>
    <w:rsid w:val="009C0A24"/>
    <w:rsid w:val="009D0964"/>
    <w:rsid w:val="009D72A7"/>
    <w:rsid w:val="009E4011"/>
    <w:rsid w:val="009E6120"/>
    <w:rsid w:val="009E7C4C"/>
    <w:rsid w:val="00A04A1E"/>
    <w:rsid w:val="00A22471"/>
    <w:rsid w:val="00A3236A"/>
    <w:rsid w:val="00A33821"/>
    <w:rsid w:val="00A355E7"/>
    <w:rsid w:val="00A412E4"/>
    <w:rsid w:val="00A537A4"/>
    <w:rsid w:val="00A71C2D"/>
    <w:rsid w:val="00A9312B"/>
    <w:rsid w:val="00AA1A91"/>
    <w:rsid w:val="00AC0105"/>
    <w:rsid w:val="00AC30B4"/>
    <w:rsid w:val="00AC35C7"/>
    <w:rsid w:val="00AC7E87"/>
    <w:rsid w:val="00AC7FDD"/>
    <w:rsid w:val="00AD5216"/>
    <w:rsid w:val="00AD67FE"/>
    <w:rsid w:val="00AE11C4"/>
    <w:rsid w:val="00AE5167"/>
    <w:rsid w:val="00AE6727"/>
    <w:rsid w:val="00AF0F74"/>
    <w:rsid w:val="00B004EE"/>
    <w:rsid w:val="00B00A95"/>
    <w:rsid w:val="00B02C24"/>
    <w:rsid w:val="00B12A4E"/>
    <w:rsid w:val="00B305B1"/>
    <w:rsid w:val="00B3562B"/>
    <w:rsid w:val="00B35A8D"/>
    <w:rsid w:val="00B36A45"/>
    <w:rsid w:val="00B551D7"/>
    <w:rsid w:val="00B5798F"/>
    <w:rsid w:val="00B90972"/>
    <w:rsid w:val="00B9113E"/>
    <w:rsid w:val="00BB6D02"/>
    <w:rsid w:val="00BC650D"/>
    <w:rsid w:val="00BD4359"/>
    <w:rsid w:val="00BF2542"/>
    <w:rsid w:val="00C00C93"/>
    <w:rsid w:val="00C0220F"/>
    <w:rsid w:val="00C031AC"/>
    <w:rsid w:val="00C1639C"/>
    <w:rsid w:val="00C17309"/>
    <w:rsid w:val="00C2490C"/>
    <w:rsid w:val="00C25031"/>
    <w:rsid w:val="00C31725"/>
    <w:rsid w:val="00C35798"/>
    <w:rsid w:val="00C3595B"/>
    <w:rsid w:val="00C362B4"/>
    <w:rsid w:val="00C662D4"/>
    <w:rsid w:val="00C703DD"/>
    <w:rsid w:val="00C7432F"/>
    <w:rsid w:val="00C865E3"/>
    <w:rsid w:val="00CB05B0"/>
    <w:rsid w:val="00CE377C"/>
    <w:rsid w:val="00CE3E20"/>
    <w:rsid w:val="00CE762E"/>
    <w:rsid w:val="00CF6E7F"/>
    <w:rsid w:val="00D005B0"/>
    <w:rsid w:val="00D036CB"/>
    <w:rsid w:val="00D10065"/>
    <w:rsid w:val="00D245AC"/>
    <w:rsid w:val="00D34F17"/>
    <w:rsid w:val="00D366EA"/>
    <w:rsid w:val="00D74590"/>
    <w:rsid w:val="00D7538E"/>
    <w:rsid w:val="00D7620D"/>
    <w:rsid w:val="00D826B0"/>
    <w:rsid w:val="00D859CC"/>
    <w:rsid w:val="00D87582"/>
    <w:rsid w:val="00D90D70"/>
    <w:rsid w:val="00DB0258"/>
    <w:rsid w:val="00DB5ADC"/>
    <w:rsid w:val="00DD32E2"/>
    <w:rsid w:val="00DD41D1"/>
    <w:rsid w:val="00DD6E5B"/>
    <w:rsid w:val="00DE15B9"/>
    <w:rsid w:val="00DF2CC3"/>
    <w:rsid w:val="00E03816"/>
    <w:rsid w:val="00E07243"/>
    <w:rsid w:val="00E07E73"/>
    <w:rsid w:val="00E25DBD"/>
    <w:rsid w:val="00E30756"/>
    <w:rsid w:val="00E31F09"/>
    <w:rsid w:val="00E53747"/>
    <w:rsid w:val="00E655BD"/>
    <w:rsid w:val="00E66ABB"/>
    <w:rsid w:val="00E80400"/>
    <w:rsid w:val="00E859F5"/>
    <w:rsid w:val="00E86957"/>
    <w:rsid w:val="00EA03F5"/>
    <w:rsid w:val="00EA2A5E"/>
    <w:rsid w:val="00EA5615"/>
    <w:rsid w:val="00EA62DB"/>
    <w:rsid w:val="00EB571B"/>
    <w:rsid w:val="00EB7BA4"/>
    <w:rsid w:val="00EC3BF3"/>
    <w:rsid w:val="00EE34DC"/>
    <w:rsid w:val="00EF1069"/>
    <w:rsid w:val="00EF2475"/>
    <w:rsid w:val="00EF65D8"/>
    <w:rsid w:val="00F0421B"/>
    <w:rsid w:val="00F177F6"/>
    <w:rsid w:val="00F17E02"/>
    <w:rsid w:val="00F21DDB"/>
    <w:rsid w:val="00F24612"/>
    <w:rsid w:val="00F32BB3"/>
    <w:rsid w:val="00F32E2F"/>
    <w:rsid w:val="00F43325"/>
    <w:rsid w:val="00F45516"/>
    <w:rsid w:val="00F505CA"/>
    <w:rsid w:val="00F51D6A"/>
    <w:rsid w:val="00F62C36"/>
    <w:rsid w:val="00F630E4"/>
    <w:rsid w:val="00F65B11"/>
    <w:rsid w:val="00F718DF"/>
    <w:rsid w:val="00F75F00"/>
    <w:rsid w:val="00F7607D"/>
    <w:rsid w:val="00F760A4"/>
    <w:rsid w:val="00F77F91"/>
    <w:rsid w:val="00F85927"/>
    <w:rsid w:val="00F954A9"/>
    <w:rsid w:val="00FA5FF2"/>
    <w:rsid w:val="00FC2B88"/>
    <w:rsid w:val="00FC4235"/>
    <w:rsid w:val="00FC5F5B"/>
    <w:rsid w:val="00FD2A31"/>
    <w:rsid w:val="00FE2EDC"/>
    <w:rsid w:val="00FE402A"/>
    <w:rsid w:val="00FF6F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E7ED"/>
  <w15:chartTrackingRefBased/>
  <w15:docId w15:val="{AE1C0C18-E657-4228-B138-F3021DF4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50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509"/>
    <w:pPr>
      <w:ind w:left="720"/>
      <w:contextualSpacing/>
    </w:pPr>
  </w:style>
  <w:style w:type="table" w:styleId="TableGrid">
    <w:name w:val="Table Grid"/>
    <w:basedOn w:val="TableNormal"/>
    <w:uiPriority w:val="59"/>
    <w:rsid w:val="00683509"/>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82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6B0"/>
    <w:rPr>
      <w:rFonts w:ascii="Segoe UI" w:eastAsiaTheme="minorEastAsia" w:hAnsi="Segoe UI" w:cs="Segoe UI"/>
      <w:sz w:val="18"/>
      <w:szCs w:val="18"/>
    </w:rPr>
  </w:style>
  <w:style w:type="paragraph" w:styleId="NoSpacing">
    <w:name w:val="No Spacing"/>
    <w:uiPriority w:val="1"/>
    <w:qFormat/>
    <w:rsid w:val="00AD67FE"/>
    <w:pPr>
      <w:spacing w:after="0" w:line="240" w:lineRule="auto"/>
    </w:pPr>
    <w:rPr>
      <w:rFonts w:eastAsiaTheme="minorEastAsia"/>
    </w:rPr>
  </w:style>
  <w:style w:type="character" w:styleId="Hyperlink">
    <w:name w:val="Hyperlink"/>
    <w:basedOn w:val="DefaultParagraphFont"/>
    <w:uiPriority w:val="99"/>
    <w:unhideWhenUsed/>
    <w:rsid w:val="009E6120"/>
    <w:rPr>
      <w:color w:val="0563C1" w:themeColor="hyperlink"/>
      <w:u w:val="single"/>
    </w:rPr>
  </w:style>
  <w:style w:type="character" w:customStyle="1" w:styleId="UnresolvedMention">
    <w:name w:val="Unresolved Mention"/>
    <w:basedOn w:val="DefaultParagraphFont"/>
    <w:uiPriority w:val="99"/>
    <w:semiHidden/>
    <w:unhideWhenUsed/>
    <w:rsid w:val="009E6120"/>
    <w:rPr>
      <w:color w:val="605E5C"/>
      <w:shd w:val="clear" w:color="auto" w:fill="E1DFDD"/>
    </w:rPr>
  </w:style>
  <w:style w:type="paragraph" w:customStyle="1" w:styleId="Default">
    <w:name w:val="Default"/>
    <w:rsid w:val="00C1639C"/>
    <w:pPr>
      <w:autoSpaceDE w:val="0"/>
      <w:autoSpaceDN w:val="0"/>
      <w:adjustRightInd w:val="0"/>
      <w:spacing w:after="0" w:line="240" w:lineRule="auto"/>
    </w:pPr>
    <w:rPr>
      <w:rFonts w:ascii="Tw Cen MT" w:hAnsi="Tw Cen MT" w:cs="Tw Cen MT"/>
      <w:color w:val="000000"/>
      <w:sz w:val="24"/>
      <w:szCs w:val="24"/>
    </w:rPr>
  </w:style>
  <w:style w:type="paragraph" w:styleId="Revision">
    <w:name w:val="Revision"/>
    <w:hidden/>
    <w:uiPriority w:val="99"/>
    <w:semiHidden/>
    <w:rsid w:val="001A668C"/>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v.stateb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606EE-9349-418C-B8D9-24F3915A9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4199502</dc:creator>
  <cp:keywords/>
  <dc:description/>
  <cp:lastModifiedBy>Baldev Singh Bhadouriya</cp:lastModifiedBy>
  <cp:revision>30</cp:revision>
  <cp:lastPrinted>2022-02-09T08:30:00Z</cp:lastPrinted>
  <dcterms:created xsi:type="dcterms:W3CDTF">2021-12-30T11:26:00Z</dcterms:created>
  <dcterms:modified xsi:type="dcterms:W3CDTF">2022-02-09T08:55:00Z</dcterms:modified>
</cp:coreProperties>
</file>